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41473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14735" w:rsidRDefault="00280A9D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73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14735" w:rsidRDefault="00280A9D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РИ от 23.06.2023 N 103</w:t>
            </w:r>
            <w:r>
              <w:rPr>
                <w:sz w:val="48"/>
              </w:rPr>
              <w:br/>
              <w:t>(ред. от 27.03.2025)</w:t>
            </w:r>
            <w:r>
              <w:rPr>
                <w:sz w:val="48"/>
              </w:rPr>
              <w:br/>
              <w:t>"Об утверждении Положения о проведении ежегодного республиканского конкурса "Фестиваль цветов"</w:t>
            </w:r>
          </w:p>
        </w:tc>
      </w:tr>
      <w:tr w:rsidR="0041473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14735" w:rsidRDefault="00280A9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28.07.2025</w:t>
            </w:r>
            <w:r>
              <w:rPr>
                <w:sz w:val="28"/>
              </w:rPr>
              <w:br/>
              <w:t> </w:t>
            </w:r>
          </w:p>
        </w:tc>
      </w:tr>
    </w:tbl>
    <w:p w:rsidR="00414735" w:rsidRDefault="00414735">
      <w:pPr>
        <w:pStyle w:val="ConsPlusNormal0"/>
        <w:sectPr w:rsidR="0041473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14735" w:rsidRDefault="00414735">
      <w:pPr>
        <w:pStyle w:val="ConsPlusNormal0"/>
        <w:ind w:firstLine="540"/>
        <w:jc w:val="both"/>
        <w:outlineLvl w:val="0"/>
      </w:pPr>
    </w:p>
    <w:p w:rsidR="00414735" w:rsidRDefault="00280A9D">
      <w:pPr>
        <w:pStyle w:val="ConsPlusTitle0"/>
        <w:jc w:val="center"/>
        <w:outlineLvl w:val="0"/>
      </w:pPr>
      <w:r>
        <w:t>ПРАВИТЕЛЬСТВО РЕСПУБЛИКИ ИНГУШЕТИЯ</w:t>
      </w:r>
    </w:p>
    <w:p w:rsidR="00414735" w:rsidRDefault="00414735">
      <w:pPr>
        <w:pStyle w:val="ConsPlusTitle0"/>
        <w:jc w:val="center"/>
      </w:pPr>
    </w:p>
    <w:p w:rsidR="00414735" w:rsidRDefault="00280A9D">
      <w:pPr>
        <w:pStyle w:val="ConsPlusTitle0"/>
        <w:jc w:val="center"/>
      </w:pPr>
      <w:r>
        <w:t>ПОСТАНОВЛЕНИЕ</w:t>
      </w:r>
    </w:p>
    <w:p w:rsidR="00414735" w:rsidRDefault="00280A9D">
      <w:pPr>
        <w:pStyle w:val="ConsPlusTitle0"/>
        <w:jc w:val="center"/>
      </w:pPr>
      <w:r>
        <w:t>от 23 июня 2023 г. N 103</w:t>
      </w:r>
    </w:p>
    <w:p w:rsidR="00414735" w:rsidRDefault="00414735">
      <w:pPr>
        <w:pStyle w:val="ConsPlusTitle0"/>
        <w:jc w:val="center"/>
      </w:pPr>
    </w:p>
    <w:p w:rsidR="00414735" w:rsidRDefault="00280A9D">
      <w:pPr>
        <w:pStyle w:val="ConsPlusTitle0"/>
        <w:jc w:val="center"/>
      </w:pPr>
      <w:r>
        <w:t>ОБ УТВЕРЖДЕНИИ ПОЛОЖЕНИЯ О ПРОВЕДЕНИИ ЕЖЕГОДНОГО</w:t>
      </w:r>
    </w:p>
    <w:p w:rsidR="00414735" w:rsidRDefault="00280A9D">
      <w:pPr>
        <w:pStyle w:val="ConsPlusTitle0"/>
        <w:jc w:val="center"/>
      </w:pPr>
      <w:r>
        <w:t>РЕСПУБЛИКАНСКОГО КОНКУРСА "ФЕСТИВАЛЬ ЦВЕТОВ"</w:t>
      </w:r>
    </w:p>
    <w:p w:rsidR="00414735" w:rsidRDefault="0041473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147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735" w:rsidRDefault="0041473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735" w:rsidRDefault="0041473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4735" w:rsidRDefault="00280A9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14735" w:rsidRDefault="00280A9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остановление Правительства РИ от 27.03.2025 N 35 &quot;О внесении изменений в Положение о ежегодном республиканском конкурсе &quot;Фестиваль цвет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РИ</w:t>
            </w:r>
          </w:p>
          <w:p w:rsidR="00414735" w:rsidRDefault="00280A9D">
            <w:pPr>
              <w:pStyle w:val="ConsPlusNormal0"/>
              <w:jc w:val="center"/>
            </w:pPr>
            <w:r>
              <w:rPr>
                <w:color w:val="392C69"/>
              </w:rPr>
              <w:t>от 27.03.2025 N 35)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735" w:rsidRDefault="00414735">
            <w:pPr>
              <w:pStyle w:val="ConsPlusNormal0"/>
            </w:pPr>
          </w:p>
        </w:tc>
      </w:tr>
    </w:tbl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Normal0"/>
        <w:ind w:firstLine="540"/>
        <w:jc w:val="both"/>
      </w:pPr>
      <w:r>
        <w:t>Во исполнение Протокола заседания Правительства Республики Ингушетия от 22 августа 2022 г. N 85-пп, а также в целях выявления творческого потенциала и привлечения жителей к цветочно-декоративному оформ</w:t>
      </w:r>
      <w:r>
        <w:t>лению городских и сельских территорий и повышения их статуса и роли Правительство Республики Ингушетия постановляет: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 xml:space="preserve">1. Утвердить прилагаемое </w:t>
      </w:r>
      <w:hyperlink w:anchor="P31" w:tooltip="ПОЛОЖЕНИЕ">
        <w:r>
          <w:rPr>
            <w:color w:val="0000FF"/>
          </w:rPr>
          <w:t>Положение</w:t>
        </w:r>
      </w:hyperlink>
      <w:r>
        <w:t xml:space="preserve"> о проведении ежегодного республиканского конкурса "Фестиваль цв</w:t>
      </w:r>
      <w:r>
        <w:t>етов".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2. Рекомендовать администрациям муниципальных районов и городских округов Республики Ингушетия утвердить составы районных и городских конкурсных комиссий.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Normal0"/>
        <w:jc w:val="right"/>
      </w:pPr>
      <w:r>
        <w:t>Исполняющий обязанности</w:t>
      </w:r>
    </w:p>
    <w:p w:rsidR="00414735" w:rsidRDefault="00280A9D">
      <w:pPr>
        <w:pStyle w:val="ConsPlusNormal0"/>
        <w:jc w:val="right"/>
      </w:pPr>
      <w:r>
        <w:t>Председателя Правительства</w:t>
      </w:r>
    </w:p>
    <w:p w:rsidR="00414735" w:rsidRDefault="00280A9D">
      <w:pPr>
        <w:pStyle w:val="ConsPlusNormal0"/>
        <w:jc w:val="right"/>
      </w:pPr>
      <w:r>
        <w:t>Республики Ингушетия</w:t>
      </w:r>
    </w:p>
    <w:p w:rsidR="00414735" w:rsidRDefault="00280A9D">
      <w:pPr>
        <w:pStyle w:val="ConsPlusNormal0"/>
        <w:jc w:val="right"/>
      </w:pPr>
      <w:r>
        <w:t>М.М.ЕВЛОЕВ</w:t>
      </w:r>
    </w:p>
    <w:p w:rsidR="00414735" w:rsidRDefault="00414735">
      <w:pPr>
        <w:pStyle w:val="ConsPlusNormal0"/>
        <w:ind w:firstLine="540"/>
        <w:jc w:val="both"/>
      </w:pPr>
    </w:p>
    <w:p w:rsidR="00414735" w:rsidRDefault="00414735">
      <w:pPr>
        <w:pStyle w:val="ConsPlusNormal0"/>
        <w:ind w:firstLine="540"/>
        <w:jc w:val="both"/>
      </w:pPr>
    </w:p>
    <w:p w:rsidR="00414735" w:rsidRDefault="00414735">
      <w:pPr>
        <w:pStyle w:val="ConsPlusNormal0"/>
        <w:ind w:firstLine="540"/>
        <w:jc w:val="both"/>
      </w:pPr>
    </w:p>
    <w:p w:rsidR="00414735" w:rsidRDefault="00414735">
      <w:pPr>
        <w:pStyle w:val="ConsPlusNormal0"/>
        <w:ind w:firstLine="540"/>
        <w:jc w:val="both"/>
      </w:pPr>
    </w:p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Normal0"/>
        <w:jc w:val="right"/>
        <w:outlineLvl w:val="0"/>
      </w:pPr>
      <w:r>
        <w:t>Утверждено</w:t>
      </w:r>
    </w:p>
    <w:p w:rsidR="00414735" w:rsidRDefault="00280A9D">
      <w:pPr>
        <w:pStyle w:val="ConsPlusNormal0"/>
        <w:jc w:val="right"/>
      </w:pPr>
      <w:r>
        <w:t>Постановлением Правительства</w:t>
      </w:r>
    </w:p>
    <w:p w:rsidR="00414735" w:rsidRDefault="00280A9D">
      <w:pPr>
        <w:pStyle w:val="ConsPlusNormal0"/>
        <w:jc w:val="right"/>
      </w:pPr>
      <w:r>
        <w:t>Республики Ингушетия</w:t>
      </w:r>
    </w:p>
    <w:p w:rsidR="00414735" w:rsidRDefault="00280A9D">
      <w:pPr>
        <w:pStyle w:val="ConsPlusNormal0"/>
        <w:jc w:val="right"/>
      </w:pPr>
      <w:r>
        <w:t>от 23 июня 2023 г. N 103</w:t>
      </w:r>
    </w:p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Title0"/>
        <w:jc w:val="center"/>
      </w:pPr>
      <w:bookmarkStart w:id="1" w:name="P31"/>
      <w:bookmarkEnd w:id="1"/>
      <w:r>
        <w:t>ПОЛОЖЕНИЕ</w:t>
      </w:r>
    </w:p>
    <w:p w:rsidR="00414735" w:rsidRDefault="00280A9D">
      <w:pPr>
        <w:pStyle w:val="ConsPlusTitle0"/>
        <w:jc w:val="center"/>
      </w:pPr>
      <w:r>
        <w:t>О ПРОВЕДЕНИИ ЕЖЕГОДНОГО РЕСПУБЛИКАНСКОГО КОНКУРСА</w:t>
      </w:r>
    </w:p>
    <w:p w:rsidR="00414735" w:rsidRDefault="00280A9D">
      <w:pPr>
        <w:pStyle w:val="ConsPlusTitle0"/>
        <w:jc w:val="center"/>
      </w:pPr>
      <w:r>
        <w:t>"ФЕСТИВАЛЬ ЦВЕТОВ"</w:t>
      </w:r>
    </w:p>
    <w:p w:rsidR="00414735" w:rsidRDefault="0041473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147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735" w:rsidRDefault="0041473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735" w:rsidRDefault="0041473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4735" w:rsidRDefault="00280A9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14735" w:rsidRDefault="00280A9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tooltip="Постановление Правительства РИ от 27.03.2025 N 35 &quot;О внесении изменений в Положение о ежегодном республиканском конкурсе &quot;Фестиваль цветов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РИ</w:t>
            </w:r>
          </w:p>
          <w:p w:rsidR="00414735" w:rsidRDefault="00280A9D">
            <w:pPr>
              <w:pStyle w:val="ConsPlusNormal0"/>
              <w:jc w:val="center"/>
            </w:pPr>
            <w:r>
              <w:rPr>
                <w:color w:val="392C69"/>
              </w:rPr>
              <w:t>от 27.03.2025 N 35)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4735" w:rsidRDefault="00414735">
            <w:pPr>
              <w:pStyle w:val="ConsPlusNormal0"/>
            </w:pPr>
          </w:p>
        </w:tc>
      </w:tr>
    </w:tbl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Title0"/>
        <w:jc w:val="center"/>
        <w:outlineLvl w:val="1"/>
      </w:pPr>
      <w:r>
        <w:t>1. Общие положения</w:t>
      </w:r>
    </w:p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Normal0"/>
        <w:ind w:firstLine="540"/>
        <w:jc w:val="both"/>
      </w:pPr>
      <w:r>
        <w:t>1.1. Конкурс "Фестиваль цветов" (далее - конкурс) проводится Министерством сельского хозяйства и продовольствия Республики Ингушетия (далее - Министерство) при участии администраций муниципальных образований Республики Ингушетия.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 xml:space="preserve">1.2. Настоящее Положение определяет цели, задачи, условия, сроки, порядок проведения и </w:t>
      </w:r>
      <w:r>
        <w:lastRenderedPageBreak/>
        <w:t>подведения итогов конкурса.</w:t>
      </w:r>
    </w:p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Title0"/>
        <w:jc w:val="center"/>
        <w:outlineLvl w:val="1"/>
      </w:pPr>
      <w:r>
        <w:t>2. Цели и задачи конкурса</w:t>
      </w:r>
    </w:p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Normal0"/>
        <w:ind w:firstLine="540"/>
        <w:jc w:val="both"/>
      </w:pPr>
      <w:r>
        <w:t>2.1. Целью конкурса является оказание содействия поддержки деятельности жителей республики, поощрение и выявление</w:t>
      </w:r>
      <w:r>
        <w:t xml:space="preserve"> творческого потенциала, привлечение жителей городов и сельских поселений к цветочно-декоративному оформлению и озеленению городских и сельских территорий.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2.2. Задачи конкурса: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выявление 10 частных домовладений с лучшим озеленением и цветочным оформлением</w:t>
      </w:r>
      <w:r>
        <w:t>;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формирование положительного образа дворового хозяйства и популяризация опыта дворового цветочного оформления и придомового озеленения.</w:t>
      </w:r>
    </w:p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Title0"/>
        <w:jc w:val="center"/>
        <w:outlineLvl w:val="1"/>
      </w:pPr>
      <w:r>
        <w:t>3. Порядок, условия и сроки проведения конкурса</w:t>
      </w:r>
    </w:p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Normal0"/>
        <w:ind w:firstLine="540"/>
        <w:jc w:val="both"/>
      </w:pPr>
      <w:r>
        <w:t>3.1. К участию в конкурсе допускаются граждане, ведущие дворовые клум</w:t>
      </w:r>
      <w:r>
        <w:t>бы, цветники, палисадники с креативным оформлением цветников, цветочных дворовых оранжерей и придомового озеленения.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3.2. Основными принципами организации и проведения конкурса является создание равных конкурсных условий для всех участников, гласность и об</w:t>
      </w:r>
      <w:r>
        <w:t>ъективность оценки.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3.3. Конкурс проводится в два этапа.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На первом этапе - с 13 по 27 июня текущего года - проводится оценка и отбор участников конкурса на территориях муниципальных образований для последующего включения их в число участников второго этапа</w:t>
      </w:r>
      <w:r>
        <w:t>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На втором этапе - с 1 по 22 июля текущего года - члены комиссии выезжают в личные подсобные хозяйства для визуального осмотра и подтверждения данных, указанных в документах.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При осмотре членами комиссии проводится фотосъемка личного подсобного хозяйства.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По результатам выезда проводится оценка участников второго этапа для определения победителей конкурса.</w:t>
      </w:r>
    </w:p>
    <w:p w:rsidR="00414735" w:rsidRDefault="00280A9D">
      <w:pPr>
        <w:pStyle w:val="ConsPlusNormal0"/>
        <w:jc w:val="both"/>
      </w:pPr>
      <w:r>
        <w:t xml:space="preserve">(пп. 3.3 в ред. </w:t>
      </w:r>
      <w:hyperlink r:id="rId11" w:tooltip="Постановление Правительства РИ от 27.03.2025 N 35 &quot;О внесении изменений в Положение о ежегодном республиканском конкурсе &quot;Фестиваль цветов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РИ от 27.03.2025 N 35)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3.4. Для организации и проведения первого этапа администрациями муниципальных райо</w:t>
      </w:r>
      <w:r>
        <w:t>нов и городских округов создаются районные и городские конкурсные комиссии.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Организация и проведение второго этапа конкурса осуществляется республиканской конкурсной комиссией.</w:t>
      </w:r>
    </w:p>
    <w:p w:rsidR="00414735" w:rsidRDefault="00280A9D">
      <w:pPr>
        <w:pStyle w:val="ConsPlusNormal0"/>
        <w:spacing w:before="200"/>
        <w:ind w:firstLine="540"/>
        <w:jc w:val="both"/>
      </w:pPr>
      <w:bookmarkStart w:id="2" w:name="P62"/>
      <w:bookmarkEnd w:id="2"/>
      <w:r>
        <w:t>3.5. Для участия в первом этапе конкурса участники представляют в администрации</w:t>
      </w:r>
      <w:r>
        <w:t xml:space="preserve"> муниципальных районов и городских округов Республики Ингушетия </w:t>
      </w:r>
      <w:hyperlink w:anchor="P118" w:tooltip="АНКЕТА">
        <w:r>
          <w:rPr>
            <w:color w:val="0000FF"/>
          </w:rPr>
          <w:t>анкету</w:t>
        </w:r>
      </w:hyperlink>
      <w:r>
        <w:t xml:space="preserve"> участника конкурса (далее - анкета) по форме согласно приложению N 1 к настоящему Положению с приложением следующего пакета документов: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характерис</w:t>
      </w:r>
      <w:r>
        <w:t>тику цветочного хозяйства (в произвольной форме) с фото- и видеоматериалом;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копию документа, подтверждающего наличие земельного участка для ведения цветочного хозяйства, зарегистрированного и оформленного в установленном законом порядке (при наличии);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спра</w:t>
      </w:r>
      <w:r>
        <w:t>вку о составе семьи, полученную в администрации муниципального образования.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3.6. Участники конкурса не менее чем за 5 дней до истечения срока приема заявок имеют право отозвать свою заявку на участие в фестивале.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Материалы, предоставленные позже установленного срока, не рассматриваются.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lastRenderedPageBreak/>
        <w:t>3.7. В приеме документов может быть отказано в следующих случаях: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заявка на участие в фестивале не соответствует установленной форме;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документы предоставлены с нарушением установлен</w:t>
      </w:r>
      <w:r>
        <w:t>ного срока.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3.8. В конкурсе не принимают участие хозяйства, которые ранее принимали участие в фестивале в течение последних 3 лет.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3.9. Условия проведения конкурса и форма анкет для заполнения рассылаются в администрации муниципальных образований Республик</w:t>
      </w:r>
      <w:r>
        <w:t>и Ингушетия и размещаются на официальном сайте Министерства сельского хозяйства и продовольствия Республики Ингушетия и администраций муниципальных районов и городских округов.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3.10. Администрации муниципальных районов и городских округов осуществляют пров</w:t>
      </w:r>
      <w:r>
        <w:t>ерку представленных документов на предмет комплектности и направляют их на рассмотрение в районные и городские конкурсные комиссии.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 xml:space="preserve">3.11. Районные и городские конкурсные комиссии на основании представленных документов и в соответствии с </w:t>
      </w:r>
      <w:hyperlink w:anchor="P258" w:tooltip="МЕТОДИКА">
        <w:r>
          <w:rPr>
            <w:color w:val="0000FF"/>
          </w:rPr>
          <w:t>Методикой</w:t>
        </w:r>
      </w:hyperlink>
      <w:r>
        <w:t xml:space="preserve"> определения победителей республиканского конкурса "Фестиваль цветов" согласно приложению N 2 к настоящему Положению (далее - Методика) определяют на территории муниципального образования лучшие цветочные хозяйства для участи</w:t>
      </w:r>
      <w:r>
        <w:t>я во втором этапе республиканского конкурса.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3.12. Администрации муниципальных районов и городских округов представляют до 29 июля в Министерство: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копии протоколов заседаний районных и городских конкурсных комиссий;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анкеты участников второго этапа с расчет</w:t>
      </w:r>
      <w:r>
        <w:t xml:space="preserve">ами показателей согласно Методике с приложением документов, установленных </w:t>
      </w:r>
      <w:hyperlink w:anchor="P62" w:tooltip="3.5. Для участия в первом этапе конкурса участники представляют в администрации муниципальных районов и городских округов Республики Ингушетия анкету участника конкурса (далее - анкета) по форме согласно приложению N 1 к настоящему Положению с приложением след">
        <w:r>
          <w:rPr>
            <w:color w:val="0000FF"/>
          </w:rPr>
          <w:t>пунктом 3.5</w:t>
        </w:r>
      </w:hyperlink>
      <w:r>
        <w:t xml:space="preserve"> настоящего Положения.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Информация предоставляется на бумажном носителе и в электронном виде.</w:t>
      </w:r>
    </w:p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Title0"/>
        <w:jc w:val="center"/>
        <w:outlineLvl w:val="1"/>
      </w:pPr>
      <w:r>
        <w:t>4. Порядок работы конкурсной комиссии</w:t>
      </w:r>
    </w:p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Normal0"/>
        <w:ind w:firstLine="540"/>
        <w:jc w:val="both"/>
      </w:pPr>
      <w:r>
        <w:t>4.1. Конкурсную комиссию возглавляет председатель конкурсной комиссии, который осуществляет общее руководство конкурсной комиссии, организует ее работу, определяет дату и повестку заседания конкурсной комиссии. В отсутствие председателя конкурсной комиссии</w:t>
      </w:r>
      <w:r>
        <w:t xml:space="preserve"> его обязанности исполняет заместитель председателя конкурсной комиссии.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4.2. Конкурсная комиссия создается приказом Министерства в целях подготовки и проведения конкурса, а также для принятия решения по определению победителя конкурса.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4.2. Заседание конк</w:t>
      </w:r>
      <w:r>
        <w:t>урсной комиссии считается правомочным, если на нем присутствует не менее двух третей от установленного числа членов конкурсной комиссии. Члены конкурсной комиссии участвуют в ее работе лично.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4.3. Решение конкурсной комиссии принимается простым большинство</w:t>
      </w:r>
      <w:r>
        <w:t>м голосов членов конкурсной комиссии, принявших участие в заседании, путем открытого голосования. В случае равенства голосов решающим является голос председателя конкурсной комиссии. Заседание конкурсной комиссии оформляется протоколом. Протокол подписывае</w:t>
      </w:r>
      <w:r>
        <w:t>тся председателем, секретарем и членами конкурсной комиссии.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4.4. Секретарь конкурсной комиссии информирует членов конкурсной комиссии о месте, времени и дате заседания конкурсной комиссии, ведет протокол заседания конкурсной комиссии.</w:t>
      </w:r>
    </w:p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Title0"/>
        <w:jc w:val="center"/>
        <w:outlineLvl w:val="1"/>
      </w:pPr>
      <w:r>
        <w:t>5. Подведение итого</w:t>
      </w:r>
      <w:r>
        <w:t>в конкурса и награждение победителей</w:t>
      </w:r>
    </w:p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Normal0"/>
        <w:ind w:firstLine="540"/>
        <w:jc w:val="both"/>
      </w:pPr>
      <w:r>
        <w:t>5.1. Подведение итогов конкурса осуществляет республиканская конкурсная комиссия в срок до 26 августа.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5.2. Республиканская конкурсная комиссия на основании документов, представленных администрациями муниципальных райо</w:t>
      </w:r>
      <w:r>
        <w:t>нов и городских округов, и в соответствии с Методикой осуществляет оценку участников второго этапа и определяет победителей конкурса.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5.3. Участники, занявшие 1 - 10 места, признаются победителями конкурса.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5.4. Победители конкурса награждаются дипломами Министерства и денежными призами в следующих размерах: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1 место - 300 000 руб.;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2 место - 200 000 руб.;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3 место - 150 000 руб.;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4 место - 50 000 руб.;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5 место - 50 000 руб.;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6 место - 50 000 руб.;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7 место - 50</w:t>
      </w:r>
      <w:r>
        <w:t xml:space="preserve"> 000 руб.;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8 место - 50 000 руб.;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9 место - 50 000 руб.;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10 место - 50 000 руб.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5.5. Призовой фонд конкурса формируется за счет средств республиканского бюджета.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5.6. Награждение победителей конкурса проводится на мероприятиях, посвященных Дню работника се</w:t>
      </w:r>
      <w:r>
        <w:t>льского хозяйства и перерабатывающей промышленности.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>5.7. Участникам, не признанными победителями конкурса, вручаются благодарственные письма Министерства.</w:t>
      </w:r>
    </w:p>
    <w:p w:rsidR="00414735" w:rsidRDefault="00280A9D">
      <w:pPr>
        <w:pStyle w:val="ConsPlusNormal0"/>
        <w:spacing w:before="200"/>
        <w:ind w:firstLine="540"/>
        <w:jc w:val="both"/>
      </w:pPr>
      <w:r>
        <w:t xml:space="preserve">5.8. Информация о сроках и итогах проведения конкурса размещается на официальном сайте Министерства </w:t>
      </w:r>
      <w:r>
        <w:t>в информационно-телекоммуникационной сети Интернет.</w:t>
      </w:r>
    </w:p>
    <w:p w:rsidR="00414735" w:rsidRDefault="00414735">
      <w:pPr>
        <w:pStyle w:val="ConsPlusNormal0"/>
        <w:ind w:firstLine="540"/>
        <w:jc w:val="both"/>
      </w:pPr>
    </w:p>
    <w:p w:rsidR="00414735" w:rsidRDefault="00414735">
      <w:pPr>
        <w:pStyle w:val="ConsPlusNormal0"/>
        <w:ind w:firstLine="540"/>
        <w:jc w:val="both"/>
      </w:pPr>
    </w:p>
    <w:p w:rsidR="00414735" w:rsidRDefault="00414735">
      <w:pPr>
        <w:pStyle w:val="ConsPlusNormal0"/>
        <w:ind w:firstLine="540"/>
        <w:jc w:val="both"/>
      </w:pPr>
    </w:p>
    <w:p w:rsidR="00414735" w:rsidRDefault="00414735">
      <w:pPr>
        <w:pStyle w:val="ConsPlusNormal0"/>
        <w:ind w:firstLine="540"/>
        <w:jc w:val="both"/>
      </w:pPr>
    </w:p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Normal0"/>
        <w:jc w:val="right"/>
        <w:outlineLvl w:val="1"/>
      </w:pPr>
      <w:r>
        <w:t>Приложение N 1</w:t>
      </w:r>
    </w:p>
    <w:p w:rsidR="00414735" w:rsidRDefault="00280A9D">
      <w:pPr>
        <w:pStyle w:val="ConsPlusNormal0"/>
        <w:jc w:val="right"/>
      </w:pPr>
      <w:r>
        <w:t>к Положению о проведении</w:t>
      </w:r>
    </w:p>
    <w:p w:rsidR="00414735" w:rsidRDefault="00280A9D">
      <w:pPr>
        <w:pStyle w:val="ConsPlusNormal0"/>
        <w:jc w:val="right"/>
      </w:pPr>
      <w:r>
        <w:t>ежегодного республиканского</w:t>
      </w:r>
    </w:p>
    <w:p w:rsidR="00414735" w:rsidRDefault="00280A9D">
      <w:pPr>
        <w:pStyle w:val="ConsPlusNormal0"/>
        <w:jc w:val="right"/>
      </w:pPr>
      <w:r>
        <w:t>конкурса "Фестиваль цветов"</w:t>
      </w:r>
    </w:p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Normal0"/>
        <w:jc w:val="center"/>
      </w:pPr>
      <w:bookmarkStart w:id="3" w:name="P118"/>
      <w:bookmarkEnd w:id="3"/>
      <w:r>
        <w:t>АНКЕТА</w:t>
      </w:r>
    </w:p>
    <w:p w:rsidR="00414735" w:rsidRDefault="00280A9D">
      <w:pPr>
        <w:pStyle w:val="ConsPlusNormal0"/>
        <w:jc w:val="center"/>
      </w:pPr>
      <w:r>
        <w:t>УЧАСТНИКА ЕЖЕГОДНОГО РЕСПУБЛИКАНСКОГО КОНКУРСА</w:t>
      </w:r>
    </w:p>
    <w:p w:rsidR="00414735" w:rsidRDefault="00280A9D">
      <w:pPr>
        <w:pStyle w:val="ConsPlusNormal0"/>
        <w:jc w:val="center"/>
      </w:pPr>
      <w:r>
        <w:t>"ФЕСТИВАЛЬ ЦВЕТОВ"</w:t>
      </w:r>
    </w:p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Nonformat0"/>
        <w:jc w:val="both"/>
      </w:pPr>
      <w:r>
        <w:t>Ф.И.О. гражданина, ведущего личное подсобное хозяйство, полных лет ┌──────┐</w:t>
      </w:r>
    </w:p>
    <w:p w:rsidR="00414735" w:rsidRDefault="00280A9D">
      <w:pPr>
        <w:pStyle w:val="ConsPlusNonformat0"/>
        <w:jc w:val="both"/>
      </w:pPr>
      <w:r>
        <w:t>__________________________________________________________________ └──────┘</w:t>
      </w:r>
    </w:p>
    <w:p w:rsidR="00414735" w:rsidRDefault="00280A9D">
      <w:pPr>
        <w:pStyle w:val="ConsPlusNonformat0"/>
        <w:jc w:val="both"/>
      </w:pPr>
      <w:r>
        <w:lastRenderedPageBreak/>
        <w:t xml:space="preserve">                                                                     лет</w:t>
      </w:r>
    </w:p>
    <w:p w:rsidR="00414735" w:rsidRDefault="00280A9D">
      <w:pPr>
        <w:pStyle w:val="ConsPlusNonformat0"/>
        <w:jc w:val="both"/>
      </w:pPr>
      <w:r>
        <w:t>Адрес _________________________</w:t>
      </w:r>
      <w:r>
        <w:t>____________________________________________</w:t>
      </w:r>
    </w:p>
    <w:p w:rsidR="00414735" w:rsidRDefault="00280A9D">
      <w:pPr>
        <w:pStyle w:val="ConsPlusNonformat0"/>
        <w:jc w:val="both"/>
      </w:pPr>
      <w:r>
        <w:t>___________________________________________________________________________</w:t>
      </w:r>
    </w:p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Normal0"/>
        <w:ind w:firstLine="540"/>
        <w:jc w:val="both"/>
      </w:pPr>
      <w:r>
        <w:t>1. Трудовые ресурсы семьи</w:t>
      </w:r>
    </w:p>
    <w:p w:rsidR="00414735" w:rsidRDefault="00414735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30"/>
        <w:gridCol w:w="2041"/>
      </w:tblGrid>
      <w:tr w:rsidR="00414735">
        <w:tc>
          <w:tcPr>
            <w:tcW w:w="7030" w:type="dxa"/>
          </w:tcPr>
          <w:p w:rsidR="00414735" w:rsidRDefault="00280A9D">
            <w:pPr>
              <w:pStyle w:val="ConsPlusNormal0"/>
              <w:jc w:val="center"/>
            </w:pPr>
            <w:r>
              <w:t>Категория</w:t>
            </w:r>
          </w:p>
        </w:tc>
        <w:tc>
          <w:tcPr>
            <w:tcW w:w="2041" w:type="dxa"/>
          </w:tcPr>
          <w:p w:rsidR="00414735" w:rsidRDefault="00280A9D">
            <w:pPr>
              <w:pStyle w:val="ConsPlusNormal0"/>
              <w:jc w:val="center"/>
            </w:pPr>
            <w:r>
              <w:t>Число членов семьи</w:t>
            </w:r>
          </w:p>
        </w:tc>
      </w:tr>
      <w:tr w:rsidR="00414735">
        <w:tc>
          <w:tcPr>
            <w:tcW w:w="7030" w:type="dxa"/>
          </w:tcPr>
          <w:p w:rsidR="00414735" w:rsidRDefault="00280A9D">
            <w:pPr>
              <w:pStyle w:val="ConsPlusNormal0"/>
            </w:pPr>
            <w:r>
              <w:t>Всего:</w:t>
            </w:r>
          </w:p>
        </w:tc>
        <w:tc>
          <w:tcPr>
            <w:tcW w:w="2041" w:type="dxa"/>
          </w:tcPr>
          <w:p w:rsidR="00414735" w:rsidRDefault="00414735">
            <w:pPr>
              <w:pStyle w:val="ConsPlusNormal0"/>
            </w:pPr>
          </w:p>
        </w:tc>
      </w:tr>
      <w:tr w:rsidR="00414735">
        <w:tc>
          <w:tcPr>
            <w:tcW w:w="7030" w:type="dxa"/>
          </w:tcPr>
          <w:p w:rsidR="00414735" w:rsidRDefault="00280A9D">
            <w:pPr>
              <w:pStyle w:val="ConsPlusNormal0"/>
            </w:pPr>
            <w:r>
              <w:t>в т.ч. в возрасте до 16 лет</w:t>
            </w:r>
          </w:p>
        </w:tc>
        <w:tc>
          <w:tcPr>
            <w:tcW w:w="2041" w:type="dxa"/>
          </w:tcPr>
          <w:p w:rsidR="00414735" w:rsidRDefault="00414735">
            <w:pPr>
              <w:pStyle w:val="ConsPlusNormal0"/>
            </w:pPr>
          </w:p>
        </w:tc>
      </w:tr>
      <w:tr w:rsidR="00414735">
        <w:tc>
          <w:tcPr>
            <w:tcW w:w="7030" w:type="dxa"/>
          </w:tcPr>
          <w:p w:rsidR="00414735" w:rsidRDefault="00280A9D">
            <w:pPr>
              <w:pStyle w:val="ConsPlusNormal0"/>
            </w:pPr>
            <w:r>
              <w:t>в возрасте от 17 - 25 лет</w:t>
            </w:r>
          </w:p>
        </w:tc>
        <w:tc>
          <w:tcPr>
            <w:tcW w:w="2041" w:type="dxa"/>
          </w:tcPr>
          <w:p w:rsidR="00414735" w:rsidRDefault="00414735">
            <w:pPr>
              <w:pStyle w:val="ConsPlusNormal0"/>
            </w:pPr>
          </w:p>
        </w:tc>
      </w:tr>
      <w:tr w:rsidR="00414735">
        <w:tc>
          <w:tcPr>
            <w:tcW w:w="7030" w:type="dxa"/>
          </w:tcPr>
          <w:p w:rsidR="00414735" w:rsidRDefault="00280A9D">
            <w:pPr>
              <w:pStyle w:val="ConsPlusNormal0"/>
            </w:pPr>
            <w:r>
              <w:t>в возрасте от 26 - 45 лет</w:t>
            </w:r>
          </w:p>
        </w:tc>
        <w:tc>
          <w:tcPr>
            <w:tcW w:w="2041" w:type="dxa"/>
          </w:tcPr>
          <w:p w:rsidR="00414735" w:rsidRDefault="00414735">
            <w:pPr>
              <w:pStyle w:val="ConsPlusNormal0"/>
            </w:pPr>
          </w:p>
        </w:tc>
      </w:tr>
      <w:tr w:rsidR="00414735">
        <w:tc>
          <w:tcPr>
            <w:tcW w:w="7030" w:type="dxa"/>
          </w:tcPr>
          <w:p w:rsidR="00414735" w:rsidRDefault="00280A9D">
            <w:pPr>
              <w:pStyle w:val="ConsPlusNormal0"/>
            </w:pPr>
            <w:r>
              <w:t>в возрасте от 46 - 60 лет</w:t>
            </w:r>
          </w:p>
        </w:tc>
        <w:tc>
          <w:tcPr>
            <w:tcW w:w="2041" w:type="dxa"/>
          </w:tcPr>
          <w:p w:rsidR="00414735" w:rsidRDefault="00414735">
            <w:pPr>
              <w:pStyle w:val="ConsPlusNormal0"/>
            </w:pPr>
          </w:p>
        </w:tc>
      </w:tr>
      <w:tr w:rsidR="00414735">
        <w:tc>
          <w:tcPr>
            <w:tcW w:w="7030" w:type="dxa"/>
          </w:tcPr>
          <w:p w:rsidR="00414735" w:rsidRDefault="00280A9D">
            <w:pPr>
              <w:pStyle w:val="ConsPlusNormal0"/>
            </w:pPr>
            <w:r>
              <w:t>старше 60 лет</w:t>
            </w:r>
          </w:p>
        </w:tc>
        <w:tc>
          <w:tcPr>
            <w:tcW w:w="2041" w:type="dxa"/>
          </w:tcPr>
          <w:p w:rsidR="00414735" w:rsidRDefault="00414735">
            <w:pPr>
              <w:pStyle w:val="ConsPlusNormal0"/>
            </w:pPr>
          </w:p>
        </w:tc>
      </w:tr>
    </w:tbl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Normal0"/>
        <w:ind w:firstLine="540"/>
        <w:jc w:val="both"/>
      </w:pPr>
      <w:r>
        <w:t>2. Хозяйственные постройки</w:t>
      </w:r>
    </w:p>
    <w:p w:rsidR="00414735" w:rsidRDefault="00414735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30"/>
        <w:gridCol w:w="2041"/>
      </w:tblGrid>
      <w:tr w:rsidR="00414735">
        <w:tc>
          <w:tcPr>
            <w:tcW w:w="7030" w:type="dxa"/>
          </w:tcPr>
          <w:p w:rsidR="00414735" w:rsidRDefault="00280A9D">
            <w:pPr>
              <w:pStyle w:val="ConsPlusNormal0"/>
              <w:jc w:val="center"/>
            </w:pPr>
            <w:r>
              <w:t>Наименование</w:t>
            </w:r>
          </w:p>
        </w:tc>
        <w:tc>
          <w:tcPr>
            <w:tcW w:w="2041" w:type="dxa"/>
          </w:tcPr>
          <w:p w:rsidR="00414735" w:rsidRDefault="00280A9D">
            <w:pPr>
              <w:pStyle w:val="ConsPlusNormal0"/>
              <w:jc w:val="center"/>
            </w:pPr>
            <w:r>
              <w:t>Площадь, сотка/кв.м</w:t>
            </w:r>
          </w:p>
        </w:tc>
      </w:tr>
      <w:tr w:rsidR="00414735">
        <w:tc>
          <w:tcPr>
            <w:tcW w:w="7030" w:type="dxa"/>
          </w:tcPr>
          <w:p w:rsidR="00414735" w:rsidRDefault="00280A9D">
            <w:pPr>
              <w:pStyle w:val="ConsPlusNormal0"/>
            </w:pPr>
            <w:r>
              <w:t>Помещение для содержания садового инвентаря</w:t>
            </w:r>
          </w:p>
        </w:tc>
        <w:tc>
          <w:tcPr>
            <w:tcW w:w="2041" w:type="dxa"/>
          </w:tcPr>
          <w:p w:rsidR="00414735" w:rsidRDefault="00414735">
            <w:pPr>
              <w:pStyle w:val="ConsPlusNormal0"/>
            </w:pPr>
          </w:p>
        </w:tc>
      </w:tr>
      <w:tr w:rsidR="00414735">
        <w:tc>
          <w:tcPr>
            <w:tcW w:w="7030" w:type="dxa"/>
          </w:tcPr>
          <w:p w:rsidR="00414735" w:rsidRDefault="00280A9D">
            <w:pPr>
              <w:pStyle w:val="ConsPlusNormal0"/>
            </w:pPr>
            <w:r>
              <w:t>Помещение для хранения техники</w:t>
            </w:r>
          </w:p>
        </w:tc>
        <w:tc>
          <w:tcPr>
            <w:tcW w:w="2041" w:type="dxa"/>
          </w:tcPr>
          <w:p w:rsidR="00414735" w:rsidRDefault="00414735">
            <w:pPr>
              <w:pStyle w:val="ConsPlusNormal0"/>
            </w:pPr>
          </w:p>
        </w:tc>
      </w:tr>
    </w:tbl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Normal0"/>
        <w:ind w:firstLine="540"/>
        <w:jc w:val="both"/>
      </w:pPr>
      <w:r>
        <w:t>3. Технические средства</w:t>
      </w:r>
    </w:p>
    <w:p w:rsidR="00414735" w:rsidRDefault="00414735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30"/>
        <w:gridCol w:w="2041"/>
      </w:tblGrid>
      <w:tr w:rsidR="00414735">
        <w:tc>
          <w:tcPr>
            <w:tcW w:w="7030" w:type="dxa"/>
          </w:tcPr>
          <w:p w:rsidR="00414735" w:rsidRDefault="00280A9D">
            <w:pPr>
              <w:pStyle w:val="ConsPlusNormal0"/>
              <w:jc w:val="center"/>
            </w:pPr>
            <w:r>
              <w:t>Наименование</w:t>
            </w:r>
          </w:p>
        </w:tc>
        <w:tc>
          <w:tcPr>
            <w:tcW w:w="2041" w:type="dxa"/>
          </w:tcPr>
          <w:p w:rsidR="00414735" w:rsidRDefault="00280A9D">
            <w:pPr>
              <w:pStyle w:val="ConsPlusNormal0"/>
              <w:jc w:val="center"/>
            </w:pPr>
            <w:r>
              <w:t>Количество техники, ед.</w:t>
            </w:r>
          </w:p>
        </w:tc>
      </w:tr>
      <w:tr w:rsidR="00414735">
        <w:tc>
          <w:tcPr>
            <w:tcW w:w="7030" w:type="dxa"/>
          </w:tcPr>
          <w:p w:rsidR="00414735" w:rsidRDefault="00280A9D">
            <w:pPr>
              <w:pStyle w:val="ConsPlusNormal0"/>
            </w:pPr>
            <w:r>
              <w:t>Косилка тракторная (газонокосилка)</w:t>
            </w:r>
          </w:p>
        </w:tc>
        <w:tc>
          <w:tcPr>
            <w:tcW w:w="2041" w:type="dxa"/>
          </w:tcPr>
          <w:p w:rsidR="00414735" w:rsidRDefault="00414735">
            <w:pPr>
              <w:pStyle w:val="ConsPlusNormal0"/>
            </w:pPr>
          </w:p>
        </w:tc>
      </w:tr>
      <w:tr w:rsidR="00414735">
        <w:tc>
          <w:tcPr>
            <w:tcW w:w="7030" w:type="dxa"/>
          </w:tcPr>
          <w:p w:rsidR="00414735" w:rsidRDefault="00280A9D">
            <w:pPr>
              <w:pStyle w:val="ConsPlusNormal0"/>
            </w:pPr>
            <w:r>
              <w:t>Малогабаритная техника (мотоблок, мотокультиватор)</w:t>
            </w:r>
          </w:p>
        </w:tc>
        <w:tc>
          <w:tcPr>
            <w:tcW w:w="2041" w:type="dxa"/>
          </w:tcPr>
          <w:p w:rsidR="00414735" w:rsidRDefault="00414735">
            <w:pPr>
              <w:pStyle w:val="ConsPlusNormal0"/>
            </w:pPr>
          </w:p>
        </w:tc>
      </w:tr>
      <w:tr w:rsidR="00414735">
        <w:tc>
          <w:tcPr>
            <w:tcW w:w="7030" w:type="dxa"/>
          </w:tcPr>
          <w:p w:rsidR="00414735" w:rsidRDefault="00280A9D">
            <w:pPr>
              <w:pStyle w:val="ConsPlusNormal0"/>
            </w:pPr>
            <w:r>
              <w:t>Автомобиль грузовой</w:t>
            </w:r>
          </w:p>
        </w:tc>
        <w:tc>
          <w:tcPr>
            <w:tcW w:w="2041" w:type="dxa"/>
          </w:tcPr>
          <w:p w:rsidR="00414735" w:rsidRDefault="00414735">
            <w:pPr>
              <w:pStyle w:val="ConsPlusNormal0"/>
            </w:pPr>
          </w:p>
        </w:tc>
      </w:tr>
      <w:tr w:rsidR="00414735">
        <w:tc>
          <w:tcPr>
            <w:tcW w:w="7030" w:type="dxa"/>
          </w:tcPr>
          <w:p w:rsidR="00414735" w:rsidRDefault="00280A9D">
            <w:pPr>
              <w:pStyle w:val="ConsPlusNormal0"/>
            </w:pPr>
            <w:r>
              <w:t>Автомобиль легковой</w:t>
            </w:r>
          </w:p>
        </w:tc>
        <w:tc>
          <w:tcPr>
            <w:tcW w:w="2041" w:type="dxa"/>
          </w:tcPr>
          <w:p w:rsidR="00414735" w:rsidRDefault="00414735">
            <w:pPr>
              <w:pStyle w:val="ConsPlusNormal0"/>
            </w:pPr>
          </w:p>
        </w:tc>
      </w:tr>
      <w:tr w:rsidR="00414735">
        <w:tc>
          <w:tcPr>
            <w:tcW w:w="7030" w:type="dxa"/>
          </w:tcPr>
          <w:p w:rsidR="00414735" w:rsidRDefault="00280A9D">
            <w:pPr>
              <w:pStyle w:val="ConsPlusNormal0"/>
            </w:pPr>
            <w:r>
              <w:t>Установка водяного полива</w:t>
            </w:r>
          </w:p>
        </w:tc>
        <w:tc>
          <w:tcPr>
            <w:tcW w:w="2041" w:type="dxa"/>
          </w:tcPr>
          <w:p w:rsidR="00414735" w:rsidRDefault="00414735">
            <w:pPr>
              <w:pStyle w:val="ConsPlusNormal0"/>
            </w:pPr>
          </w:p>
        </w:tc>
      </w:tr>
      <w:tr w:rsidR="00414735">
        <w:tc>
          <w:tcPr>
            <w:tcW w:w="7030" w:type="dxa"/>
          </w:tcPr>
          <w:p w:rsidR="00414735" w:rsidRDefault="00280A9D">
            <w:pPr>
              <w:pStyle w:val="ConsPlusNormal0"/>
            </w:pPr>
            <w:r>
              <w:t>Другие технические средства (указать)</w:t>
            </w:r>
          </w:p>
        </w:tc>
        <w:tc>
          <w:tcPr>
            <w:tcW w:w="2041" w:type="dxa"/>
          </w:tcPr>
          <w:p w:rsidR="00414735" w:rsidRDefault="00414735">
            <w:pPr>
              <w:pStyle w:val="ConsPlusNormal0"/>
            </w:pPr>
          </w:p>
        </w:tc>
      </w:tr>
    </w:tbl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Normal0"/>
        <w:ind w:firstLine="540"/>
        <w:jc w:val="both"/>
      </w:pPr>
      <w:r>
        <w:t>4. Земельные ресурсы</w:t>
      </w:r>
    </w:p>
    <w:p w:rsidR="00414735" w:rsidRDefault="00414735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46"/>
        <w:gridCol w:w="1814"/>
        <w:gridCol w:w="2211"/>
      </w:tblGrid>
      <w:tr w:rsidR="00414735">
        <w:tc>
          <w:tcPr>
            <w:tcW w:w="5046" w:type="dxa"/>
          </w:tcPr>
          <w:p w:rsidR="00414735" w:rsidRDefault="00280A9D">
            <w:pPr>
              <w:pStyle w:val="ConsPlusNormal0"/>
              <w:jc w:val="center"/>
            </w:pPr>
            <w:r>
              <w:t>Наименование</w:t>
            </w:r>
          </w:p>
        </w:tc>
        <w:tc>
          <w:tcPr>
            <w:tcW w:w="1814" w:type="dxa"/>
          </w:tcPr>
          <w:p w:rsidR="00414735" w:rsidRDefault="00280A9D">
            <w:pPr>
              <w:pStyle w:val="ConsPlusNormal0"/>
              <w:jc w:val="center"/>
            </w:pPr>
            <w:r>
              <w:t>Площадь, сотка/га</w:t>
            </w:r>
          </w:p>
        </w:tc>
        <w:tc>
          <w:tcPr>
            <w:tcW w:w="2211" w:type="dxa"/>
          </w:tcPr>
          <w:p w:rsidR="00414735" w:rsidRDefault="00280A9D">
            <w:pPr>
              <w:pStyle w:val="ConsPlusNormal0"/>
              <w:jc w:val="center"/>
            </w:pPr>
            <w:r>
              <w:t>Право пользования оформлено, да/нет</w:t>
            </w:r>
          </w:p>
        </w:tc>
      </w:tr>
      <w:tr w:rsidR="00414735">
        <w:tc>
          <w:tcPr>
            <w:tcW w:w="5046" w:type="dxa"/>
          </w:tcPr>
          <w:p w:rsidR="00414735" w:rsidRDefault="00280A9D">
            <w:pPr>
              <w:pStyle w:val="ConsPlusNormal0"/>
            </w:pPr>
            <w:r>
              <w:t>Приусадебный земельный участок</w:t>
            </w:r>
          </w:p>
        </w:tc>
        <w:tc>
          <w:tcPr>
            <w:tcW w:w="1814" w:type="dxa"/>
          </w:tcPr>
          <w:p w:rsidR="00414735" w:rsidRDefault="00414735">
            <w:pPr>
              <w:pStyle w:val="ConsPlusNormal0"/>
            </w:pPr>
          </w:p>
        </w:tc>
        <w:tc>
          <w:tcPr>
            <w:tcW w:w="2211" w:type="dxa"/>
          </w:tcPr>
          <w:p w:rsidR="00414735" w:rsidRDefault="00414735">
            <w:pPr>
              <w:pStyle w:val="ConsPlusNormal0"/>
            </w:pPr>
          </w:p>
        </w:tc>
      </w:tr>
    </w:tbl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Normal0"/>
        <w:ind w:firstLine="540"/>
        <w:jc w:val="both"/>
      </w:pPr>
      <w:r>
        <w:t>5. Цветочное хозяйство</w:t>
      </w:r>
    </w:p>
    <w:p w:rsidR="00414735" w:rsidRDefault="00414735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46"/>
        <w:gridCol w:w="1814"/>
        <w:gridCol w:w="2211"/>
      </w:tblGrid>
      <w:tr w:rsidR="00414735">
        <w:tc>
          <w:tcPr>
            <w:tcW w:w="5046" w:type="dxa"/>
            <w:vMerge w:val="restart"/>
          </w:tcPr>
          <w:p w:rsidR="00414735" w:rsidRDefault="00280A9D">
            <w:pPr>
              <w:pStyle w:val="ConsPlusNormal0"/>
              <w:jc w:val="center"/>
            </w:pPr>
            <w:r>
              <w:t>Наименование цветов</w:t>
            </w:r>
          </w:p>
        </w:tc>
        <w:tc>
          <w:tcPr>
            <w:tcW w:w="4025" w:type="dxa"/>
            <w:gridSpan w:val="2"/>
          </w:tcPr>
          <w:p w:rsidR="00414735" w:rsidRDefault="00280A9D">
            <w:pPr>
              <w:pStyle w:val="ConsPlusNormal0"/>
              <w:jc w:val="center"/>
            </w:pPr>
            <w:r>
              <w:t>Количество кустов</w:t>
            </w:r>
          </w:p>
        </w:tc>
      </w:tr>
      <w:tr w:rsidR="00414735">
        <w:tc>
          <w:tcPr>
            <w:tcW w:w="5046" w:type="dxa"/>
            <w:vMerge/>
          </w:tcPr>
          <w:p w:rsidR="00414735" w:rsidRDefault="00414735">
            <w:pPr>
              <w:pStyle w:val="ConsPlusNormal0"/>
            </w:pPr>
          </w:p>
        </w:tc>
        <w:tc>
          <w:tcPr>
            <w:tcW w:w="1814" w:type="dxa"/>
          </w:tcPr>
          <w:p w:rsidR="00414735" w:rsidRDefault="00280A9D">
            <w:pPr>
              <w:pStyle w:val="ConsPlusNormal0"/>
              <w:jc w:val="center"/>
            </w:pPr>
            <w:r>
              <w:t>Количество за прошлый год</w:t>
            </w:r>
          </w:p>
        </w:tc>
        <w:tc>
          <w:tcPr>
            <w:tcW w:w="2211" w:type="dxa"/>
          </w:tcPr>
          <w:p w:rsidR="00414735" w:rsidRDefault="00280A9D">
            <w:pPr>
              <w:pStyle w:val="ConsPlusNormal0"/>
              <w:jc w:val="center"/>
            </w:pPr>
            <w:r>
              <w:t>На дату заполнения</w:t>
            </w:r>
          </w:p>
        </w:tc>
      </w:tr>
      <w:tr w:rsidR="00414735">
        <w:tc>
          <w:tcPr>
            <w:tcW w:w="5046" w:type="dxa"/>
          </w:tcPr>
          <w:p w:rsidR="00414735" w:rsidRDefault="00280A9D">
            <w:pPr>
              <w:pStyle w:val="ConsPlusNormal0"/>
            </w:pPr>
            <w:r>
              <w:t>Лиственные кустарники (высотой до 3 метров)</w:t>
            </w:r>
          </w:p>
        </w:tc>
        <w:tc>
          <w:tcPr>
            <w:tcW w:w="1814" w:type="dxa"/>
          </w:tcPr>
          <w:p w:rsidR="00414735" w:rsidRDefault="00414735">
            <w:pPr>
              <w:pStyle w:val="ConsPlusNormal0"/>
            </w:pPr>
          </w:p>
        </w:tc>
        <w:tc>
          <w:tcPr>
            <w:tcW w:w="2211" w:type="dxa"/>
          </w:tcPr>
          <w:p w:rsidR="00414735" w:rsidRDefault="00414735">
            <w:pPr>
              <w:pStyle w:val="ConsPlusNormal0"/>
            </w:pPr>
          </w:p>
        </w:tc>
      </w:tr>
      <w:tr w:rsidR="00414735">
        <w:tc>
          <w:tcPr>
            <w:tcW w:w="5046" w:type="dxa"/>
          </w:tcPr>
          <w:p w:rsidR="00414735" w:rsidRDefault="00280A9D">
            <w:pPr>
              <w:pStyle w:val="ConsPlusNormal0"/>
            </w:pPr>
            <w:r>
              <w:t>Многолетние цветы</w:t>
            </w:r>
          </w:p>
        </w:tc>
        <w:tc>
          <w:tcPr>
            <w:tcW w:w="1814" w:type="dxa"/>
          </w:tcPr>
          <w:p w:rsidR="00414735" w:rsidRDefault="00414735">
            <w:pPr>
              <w:pStyle w:val="ConsPlusNormal0"/>
            </w:pPr>
          </w:p>
        </w:tc>
        <w:tc>
          <w:tcPr>
            <w:tcW w:w="2211" w:type="dxa"/>
          </w:tcPr>
          <w:p w:rsidR="00414735" w:rsidRDefault="00414735">
            <w:pPr>
              <w:pStyle w:val="ConsPlusNormal0"/>
            </w:pPr>
          </w:p>
        </w:tc>
      </w:tr>
      <w:tr w:rsidR="00414735">
        <w:tc>
          <w:tcPr>
            <w:tcW w:w="5046" w:type="dxa"/>
          </w:tcPr>
          <w:p w:rsidR="00414735" w:rsidRDefault="00280A9D">
            <w:pPr>
              <w:pStyle w:val="ConsPlusNormal0"/>
            </w:pPr>
            <w:r>
              <w:t>в.т. закрытого грунта</w:t>
            </w:r>
          </w:p>
        </w:tc>
        <w:tc>
          <w:tcPr>
            <w:tcW w:w="1814" w:type="dxa"/>
          </w:tcPr>
          <w:p w:rsidR="00414735" w:rsidRDefault="00414735">
            <w:pPr>
              <w:pStyle w:val="ConsPlusNormal0"/>
            </w:pPr>
          </w:p>
        </w:tc>
        <w:tc>
          <w:tcPr>
            <w:tcW w:w="2211" w:type="dxa"/>
          </w:tcPr>
          <w:p w:rsidR="00414735" w:rsidRDefault="00414735">
            <w:pPr>
              <w:pStyle w:val="ConsPlusNormal0"/>
            </w:pPr>
          </w:p>
        </w:tc>
      </w:tr>
      <w:tr w:rsidR="00414735">
        <w:tc>
          <w:tcPr>
            <w:tcW w:w="5046" w:type="dxa"/>
          </w:tcPr>
          <w:p w:rsidR="00414735" w:rsidRDefault="00280A9D">
            <w:pPr>
              <w:pStyle w:val="ConsPlusNormal0"/>
            </w:pPr>
            <w:r>
              <w:t>Однолетние цветы</w:t>
            </w:r>
          </w:p>
        </w:tc>
        <w:tc>
          <w:tcPr>
            <w:tcW w:w="1814" w:type="dxa"/>
          </w:tcPr>
          <w:p w:rsidR="00414735" w:rsidRDefault="00414735">
            <w:pPr>
              <w:pStyle w:val="ConsPlusNormal0"/>
            </w:pPr>
          </w:p>
        </w:tc>
        <w:tc>
          <w:tcPr>
            <w:tcW w:w="2211" w:type="dxa"/>
          </w:tcPr>
          <w:p w:rsidR="00414735" w:rsidRDefault="00414735">
            <w:pPr>
              <w:pStyle w:val="ConsPlusNormal0"/>
            </w:pPr>
          </w:p>
        </w:tc>
      </w:tr>
      <w:tr w:rsidR="00414735">
        <w:tc>
          <w:tcPr>
            <w:tcW w:w="5046" w:type="dxa"/>
          </w:tcPr>
          <w:p w:rsidR="00414735" w:rsidRDefault="00280A9D">
            <w:pPr>
              <w:pStyle w:val="ConsPlusNormal0"/>
            </w:pPr>
            <w:r>
              <w:t>Хвойные деревья (дворовое и придворовое озеленение)</w:t>
            </w:r>
          </w:p>
        </w:tc>
        <w:tc>
          <w:tcPr>
            <w:tcW w:w="1814" w:type="dxa"/>
          </w:tcPr>
          <w:p w:rsidR="00414735" w:rsidRDefault="00414735">
            <w:pPr>
              <w:pStyle w:val="ConsPlusNormal0"/>
            </w:pPr>
          </w:p>
        </w:tc>
        <w:tc>
          <w:tcPr>
            <w:tcW w:w="2211" w:type="dxa"/>
          </w:tcPr>
          <w:p w:rsidR="00414735" w:rsidRDefault="00414735">
            <w:pPr>
              <w:pStyle w:val="ConsPlusNormal0"/>
            </w:pPr>
          </w:p>
        </w:tc>
      </w:tr>
      <w:tr w:rsidR="00414735">
        <w:tc>
          <w:tcPr>
            <w:tcW w:w="5046" w:type="dxa"/>
          </w:tcPr>
          <w:p w:rsidR="00414735" w:rsidRDefault="00280A9D">
            <w:pPr>
              <w:pStyle w:val="ConsPlusNormal0"/>
            </w:pPr>
            <w:r>
              <w:t>Другие культуры</w:t>
            </w:r>
          </w:p>
        </w:tc>
        <w:tc>
          <w:tcPr>
            <w:tcW w:w="1814" w:type="dxa"/>
          </w:tcPr>
          <w:p w:rsidR="00414735" w:rsidRDefault="00414735">
            <w:pPr>
              <w:pStyle w:val="ConsPlusNormal0"/>
            </w:pPr>
          </w:p>
        </w:tc>
        <w:tc>
          <w:tcPr>
            <w:tcW w:w="2211" w:type="dxa"/>
          </w:tcPr>
          <w:p w:rsidR="00414735" w:rsidRDefault="00414735">
            <w:pPr>
              <w:pStyle w:val="ConsPlusNormal0"/>
            </w:pPr>
          </w:p>
        </w:tc>
      </w:tr>
    </w:tbl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Normal0"/>
        <w:ind w:firstLine="540"/>
        <w:jc w:val="both"/>
      </w:pPr>
      <w:r>
        <w:t>6. Архитектурное оформление</w:t>
      </w:r>
    </w:p>
    <w:p w:rsidR="00414735" w:rsidRDefault="00414735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6"/>
        <w:gridCol w:w="2835"/>
      </w:tblGrid>
      <w:tr w:rsidR="00414735">
        <w:tc>
          <w:tcPr>
            <w:tcW w:w="6236" w:type="dxa"/>
          </w:tcPr>
          <w:p w:rsidR="00414735" w:rsidRDefault="00280A9D">
            <w:pPr>
              <w:pStyle w:val="ConsPlusNormal0"/>
              <w:jc w:val="center"/>
            </w:pPr>
            <w:r>
              <w:t>Наименование</w:t>
            </w:r>
          </w:p>
        </w:tc>
        <w:tc>
          <w:tcPr>
            <w:tcW w:w="2835" w:type="dxa"/>
          </w:tcPr>
          <w:p w:rsidR="00414735" w:rsidRDefault="00280A9D">
            <w:pPr>
              <w:pStyle w:val="ConsPlusNormal0"/>
              <w:jc w:val="center"/>
            </w:pPr>
            <w:r>
              <w:t>Количество, ед.</w:t>
            </w:r>
          </w:p>
        </w:tc>
      </w:tr>
      <w:tr w:rsidR="00414735">
        <w:tc>
          <w:tcPr>
            <w:tcW w:w="6236" w:type="dxa"/>
          </w:tcPr>
          <w:p w:rsidR="00414735" w:rsidRDefault="00280A9D">
            <w:pPr>
              <w:pStyle w:val="ConsPlusNormal0"/>
            </w:pPr>
            <w:r>
              <w:t>Фонтан</w:t>
            </w:r>
          </w:p>
        </w:tc>
        <w:tc>
          <w:tcPr>
            <w:tcW w:w="2835" w:type="dxa"/>
          </w:tcPr>
          <w:p w:rsidR="00414735" w:rsidRDefault="00414735">
            <w:pPr>
              <w:pStyle w:val="ConsPlusNormal0"/>
            </w:pPr>
          </w:p>
        </w:tc>
      </w:tr>
      <w:tr w:rsidR="00414735">
        <w:tc>
          <w:tcPr>
            <w:tcW w:w="6236" w:type="dxa"/>
          </w:tcPr>
          <w:p w:rsidR="00414735" w:rsidRDefault="00280A9D">
            <w:pPr>
              <w:pStyle w:val="ConsPlusNormal0"/>
            </w:pPr>
            <w:r>
              <w:t>Пруд</w:t>
            </w:r>
          </w:p>
        </w:tc>
        <w:tc>
          <w:tcPr>
            <w:tcW w:w="2835" w:type="dxa"/>
          </w:tcPr>
          <w:p w:rsidR="00414735" w:rsidRDefault="00414735">
            <w:pPr>
              <w:pStyle w:val="ConsPlusNormal0"/>
            </w:pPr>
          </w:p>
        </w:tc>
      </w:tr>
      <w:tr w:rsidR="00414735">
        <w:tc>
          <w:tcPr>
            <w:tcW w:w="6236" w:type="dxa"/>
          </w:tcPr>
          <w:p w:rsidR="00414735" w:rsidRDefault="00280A9D">
            <w:pPr>
              <w:pStyle w:val="ConsPlusNormal0"/>
            </w:pPr>
            <w:r>
              <w:t>Декоративные изделия из камня, глины и гипса</w:t>
            </w:r>
          </w:p>
        </w:tc>
        <w:tc>
          <w:tcPr>
            <w:tcW w:w="2835" w:type="dxa"/>
          </w:tcPr>
          <w:p w:rsidR="00414735" w:rsidRDefault="00414735">
            <w:pPr>
              <w:pStyle w:val="ConsPlusNormal0"/>
            </w:pPr>
          </w:p>
        </w:tc>
      </w:tr>
      <w:tr w:rsidR="00414735">
        <w:tc>
          <w:tcPr>
            <w:tcW w:w="6236" w:type="dxa"/>
          </w:tcPr>
          <w:p w:rsidR="00414735" w:rsidRDefault="00280A9D">
            <w:pPr>
              <w:pStyle w:val="ConsPlusNormal0"/>
            </w:pPr>
            <w:r>
              <w:t>Клумба</w:t>
            </w:r>
          </w:p>
        </w:tc>
        <w:tc>
          <w:tcPr>
            <w:tcW w:w="2835" w:type="dxa"/>
          </w:tcPr>
          <w:p w:rsidR="00414735" w:rsidRDefault="00414735">
            <w:pPr>
              <w:pStyle w:val="ConsPlusNormal0"/>
            </w:pPr>
          </w:p>
        </w:tc>
      </w:tr>
      <w:tr w:rsidR="00414735">
        <w:tc>
          <w:tcPr>
            <w:tcW w:w="6236" w:type="dxa"/>
          </w:tcPr>
          <w:p w:rsidR="00414735" w:rsidRDefault="00280A9D">
            <w:pPr>
              <w:pStyle w:val="ConsPlusNormal0"/>
            </w:pPr>
            <w:r>
              <w:t>Цветочные горшки</w:t>
            </w:r>
          </w:p>
        </w:tc>
        <w:tc>
          <w:tcPr>
            <w:tcW w:w="2835" w:type="dxa"/>
          </w:tcPr>
          <w:p w:rsidR="00414735" w:rsidRDefault="00414735">
            <w:pPr>
              <w:pStyle w:val="ConsPlusNormal0"/>
            </w:pPr>
          </w:p>
        </w:tc>
      </w:tr>
      <w:tr w:rsidR="00414735">
        <w:tc>
          <w:tcPr>
            <w:tcW w:w="6236" w:type="dxa"/>
          </w:tcPr>
          <w:p w:rsidR="00414735" w:rsidRDefault="00280A9D">
            <w:pPr>
              <w:pStyle w:val="ConsPlusNormal0"/>
            </w:pPr>
            <w:r>
              <w:t>Подвесное кашпо</w:t>
            </w:r>
          </w:p>
        </w:tc>
        <w:tc>
          <w:tcPr>
            <w:tcW w:w="2835" w:type="dxa"/>
          </w:tcPr>
          <w:p w:rsidR="00414735" w:rsidRDefault="00414735">
            <w:pPr>
              <w:pStyle w:val="ConsPlusNormal0"/>
            </w:pPr>
          </w:p>
        </w:tc>
      </w:tr>
      <w:tr w:rsidR="00414735">
        <w:tc>
          <w:tcPr>
            <w:tcW w:w="6236" w:type="dxa"/>
          </w:tcPr>
          <w:p w:rsidR="00414735" w:rsidRDefault="00280A9D">
            <w:pPr>
              <w:pStyle w:val="ConsPlusNormal0"/>
            </w:pPr>
            <w:r>
              <w:t>Балкон</w:t>
            </w:r>
          </w:p>
        </w:tc>
        <w:tc>
          <w:tcPr>
            <w:tcW w:w="2835" w:type="dxa"/>
          </w:tcPr>
          <w:p w:rsidR="00414735" w:rsidRDefault="00414735">
            <w:pPr>
              <w:pStyle w:val="ConsPlusNormal0"/>
            </w:pPr>
          </w:p>
        </w:tc>
      </w:tr>
      <w:tr w:rsidR="00414735">
        <w:tc>
          <w:tcPr>
            <w:tcW w:w="6236" w:type="dxa"/>
          </w:tcPr>
          <w:p w:rsidR="00414735" w:rsidRDefault="00414735">
            <w:pPr>
              <w:pStyle w:val="ConsPlusNormal0"/>
            </w:pPr>
          </w:p>
        </w:tc>
        <w:tc>
          <w:tcPr>
            <w:tcW w:w="2835" w:type="dxa"/>
          </w:tcPr>
          <w:p w:rsidR="00414735" w:rsidRDefault="00414735">
            <w:pPr>
              <w:pStyle w:val="ConsPlusNormal0"/>
            </w:pPr>
          </w:p>
        </w:tc>
      </w:tr>
    </w:tbl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Nonformat0"/>
        <w:jc w:val="both"/>
      </w:pPr>
      <w:r>
        <w:t>7. Являетесь ли членом сельскохозяйственного потребительского кооператива</w:t>
      </w:r>
    </w:p>
    <w:p w:rsidR="00414735" w:rsidRDefault="00280A9D">
      <w:pPr>
        <w:pStyle w:val="ConsPlusNonformat0"/>
        <w:jc w:val="both"/>
      </w:pPr>
      <w:r>
        <w:t xml:space="preserve">                ┌──┐            ┌──┐</w:t>
      </w:r>
    </w:p>
    <w:p w:rsidR="00414735" w:rsidRDefault="00280A9D">
      <w:pPr>
        <w:pStyle w:val="ConsPlusNonformat0"/>
        <w:jc w:val="both"/>
      </w:pPr>
      <w:r>
        <w:t xml:space="preserve">             Да └──┘        Нет └──┘</w:t>
      </w:r>
    </w:p>
    <w:p w:rsidR="00414735" w:rsidRDefault="00280A9D">
      <w:pPr>
        <w:pStyle w:val="ConsPlusNonformat0"/>
        <w:jc w:val="both"/>
      </w:pPr>
      <w:r>
        <w:t>___________________________________________________________________________</w:t>
      </w:r>
    </w:p>
    <w:p w:rsidR="00414735" w:rsidRDefault="00280A9D">
      <w:pPr>
        <w:pStyle w:val="ConsPlusNonformat0"/>
        <w:jc w:val="both"/>
      </w:pPr>
      <w:r>
        <w:t xml:space="preserve">       (название сельскохозяйственного потребительского кооператива)</w:t>
      </w:r>
    </w:p>
    <w:p w:rsidR="00414735" w:rsidRDefault="00414735">
      <w:pPr>
        <w:pStyle w:val="ConsPlusNonformat0"/>
        <w:jc w:val="both"/>
      </w:pPr>
    </w:p>
    <w:p w:rsidR="00414735" w:rsidRDefault="00280A9D">
      <w:pPr>
        <w:pStyle w:val="ConsPlusNonformat0"/>
        <w:jc w:val="both"/>
      </w:pPr>
      <w:r>
        <w:t>8. Принимаете ли участие в республиканских ярмарках</w:t>
      </w:r>
    </w:p>
    <w:p w:rsidR="00414735" w:rsidRDefault="00280A9D">
      <w:pPr>
        <w:pStyle w:val="ConsPlusNonformat0"/>
        <w:jc w:val="both"/>
      </w:pPr>
      <w:r>
        <w:t xml:space="preserve">                ┌──┐            ┌──┐</w:t>
      </w:r>
    </w:p>
    <w:p w:rsidR="00414735" w:rsidRDefault="00280A9D">
      <w:pPr>
        <w:pStyle w:val="ConsPlusNonformat0"/>
        <w:jc w:val="both"/>
      </w:pPr>
      <w:r>
        <w:t xml:space="preserve">             Да └──┘ </w:t>
      </w:r>
      <w:r>
        <w:t xml:space="preserve">       Нет └──┘</w:t>
      </w:r>
    </w:p>
    <w:p w:rsidR="00414735" w:rsidRDefault="00280A9D">
      <w:pPr>
        <w:pStyle w:val="ConsPlusNonformat0"/>
        <w:jc w:val="both"/>
      </w:pPr>
      <w:r>
        <w:t>Полноту   и   достоверность   сведений,   указанных   в  настоящей  анкете,</w:t>
      </w:r>
    </w:p>
    <w:p w:rsidR="00414735" w:rsidRDefault="00280A9D">
      <w:pPr>
        <w:pStyle w:val="ConsPlusNonformat0"/>
        <w:jc w:val="both"/>
      </w:pPr>
      <w:r>
        <w:t>подтверждаю.</w:t>
      </w:r>
    </w:p>
    <w:p w:rsidR="00414735" w:rsidRDefault="00280A9D">
      <w:pPr>
        <w:pStyle w:val="ConsPlusNonformat0"/>
        <w:jc w:val="both"/>
      </w:pPr>
      <w:r>
        <w:t>Согласен  на  передачу  и  обработку  персональных  данных в соответствии с</w:t>
      </w:r>
    </w:p>
    <w:p w:rsidR="00414735" w:rsidRDefault="00280A9D">
      <w:pPr>
        <w:pStyle w:val="ConsPlusNonformat0"/>
        <w:jc w:val="both"/>
      </w:pPr>
      <w:r>
        <w:t>законодательством Российской Федерации.</w:t>
      </w:r>
    </w:p>
    <w:p w:rsidR="00414735" w:rsidRDefault="00414735">
      <w:pPr>
        <w:pStyle w:val="ConsPlusNonformat0"/>
        <w:jc w:val="both"/>
      </w:pPr>
    </w:p>
    <w:p w:rsidR="00414735" w:rsidRDefault="00280A9D">
      <w:pPr>
        <w:pStyle w:val="ConsPlusNonformat0"/>
        <w:jc w:val="both"/>
      </w:pPr>
      <w:r>
        <w:t>______________       ______________________       "__" ___________ 20__ г.</w:t>
      </w:r>
    </w:p>
    <w:p w:rsidR="00414735" w:rsidRDefault="00280A9D">
      <w:pPr>
        <w:pStyle w:val="ConsPlusNonformat0"/>
        <w:jc w:val="both"/>
      </w:pPr>
      <w:r>
        <w:t xml:space="preserve">   (подпись)                (Ф.И.О.)</w:t>
      </w:r>
    </w:p>
    <w:p w:rsidR="00414735" w:rsidRDefault="00414735">
      <w:pPr>
        <w:pStyle w:val="ConsPlusNonformat0"/>
        <w:jc w:val="both"/>
      </w:pPr>
    </w:p>
    <w:p w:rsidR="00414735" w:rsidRDefault="00280A9D">
      <w:pPr>
        <w:pStyle w:val="ConsPlusNonformat0"/>
        <w:jc w:val="both"/>
      </w:pPr>
      <w:r>
        <w:lastRenderedPageBreak/>
        <w:t>Глава _____________________________________________________________________</w:t>
      </w:r>
    </w:p>
    <w:p w:rsidR="00414735" w:rsidRDefault="00280A9D">
      <w:pPr>
        <w:pStyle w:val="ConsPlusNonformat0"/>
        <w:jc w:val="both"/>
      </w:pPr>
      <w:r>
        <w:t xml:space="preserve">                         (наименование поселения)</w:t>
      </w:r>
    </w:p>
    <w:p w:rsidR="00414735" w:rsidRDefault="00414735">
      <w:pPr>
        <w:pStyle w:val="ConsPlusNonformat0"/>
        <w:jc w:val="both"/>
      </w:pPr>
    </w:p>
    <w:p w:rsidR="00414735" w:rsidRDefault="00280A9D">
      <w:pPr>
        <w:pStyle w:val="ConsPlusNonformat0"/>
        <w:jc w:val="both"/>
      </w:pPr>
      <w:r>
        <w:t>________________</w:t>
      </w:r>
      <w:r>
        <w:t>_          ______________________</w:t>
      </w:r>
    </w:p>
    <w:p w:rsidR="00414735" w:rsidRDefault="00280A9D">
      <w:pPr>
        <w:pStyle w:val="ConsPlusNonformat0"/>
        <w:jc w:val="both"/>
      </w:pPr>
      <w:r>
        <w:t xml:space="preserve">    (подпись)                     (Ф.И.О.)            М.П.</w:t>
      </w:r>
    </w:p>
    <w:p w:rsidR="00414735" w:rsidRDefault="00414735">
      <w:pPr>
        <w:pStyle w:val="ConsPlusNormal0"/>
        <w:ind w:firstLine="540"/>
        <w:jc w:val="both"/>
      </w:pPr>
    </w:p>
    <w:p w:rsidR="00414735" w:rsidRDefault="00414735">
      <w:pPr>
        <w:pStyle w:val="ConsPlusNormal0"/>
        <w:ind w:firstLine="540"/>
        <w:jc w:val="both"/>
      </w:pPr>
    </w:p>
    <w:p w:rsidR="00414735" w:rsidRDefault="00414735">
      <w:pPr>
        <w:pStyle w:val="ConsPlusNormal0"/>
        <w:ind w:firstLine="540"/>
        <w:jc w:val="both"/>
      </w:pPr>
    </w:p>
    <w:p w:rsidR="00414735" w:rsidRDefault="00414735">
      <w:pPr>
        <w:pStyle w:val="ConsPlusNormal0"/>
        <w:ind w:firstLine="540"/>
        <w:jc w:val="both"/>
      </w:pPr>
    </w:p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Normal0"/>
        <w:jc w:val="right"/>
        <w:outlineLvl w:val="1"/>
      </w:pPr>
      <w:r>
        <w:t>Приложение N 2</w:t>
      </w:r>
    </w:p>
    <w:p w:rsidR="00414735" w:rsidRDefault="00280A9D">
      <w:pPr>
        <w:pStyle w:val="ConsPlusNormal0"/>
        <w:jc w:val="right"/>
      </w:pPr>
      <w:r>
        <w:t>к Положению о проведении</w:t>
      </w:r>
    </w:p>
    <w:p w:rsidR="00414735" w:rsidRDefault="00280A9D">
      <w:pPr>
        <w:pStyle w:val="ConsPlusNormal0"/>
        <w:jc w:val="right"/>
      </w:pPr>
      <w:r>
        <w:t>ежегодного республиканского</w:t>
      </w:r>
    </w:p>
    <w:p w:rsidR="00414735" w:rsidRDefault="00280A9D">
      <w:pPr>
        <w:pStyle w:val="ConsPlusNormal0"/>
        <w:jc w:val="right"/>
      </w:pPr>
      <w:r>
        <w:t>конкурса "Фестиваль цветов"</w:t>
      </w:r>
    </w:p>
    <w:p w:rsidR="00414735" w:rsidRDefault="00414735">
      <w:pPr>
        <w:pStyle w:val="ConsPlusNormal0"/>
        <w:ind w:firstLine="540"/>
        <w:jc w:val="both"/>
      </w:pPr>
    </w:p>
    <w:p w:rsidR="00414735" w:rsidRDefault="00280A9D">
      <w:pPr>
        <w:pStyle w:val="ConsPlusTitle0"/>
        <w:jc w:val="center"/>
      </w:pPr>
      <w:bookmarkStart w:id="4" w:name="P258"/>
      <w:bookmarkEnd w:id="4"/>
      <w:r>
        <w:t>МЕТОДИКА</w:t>
      </w:r>
    </w:p>
    <w:p w:rsidR="00414735" w:rsidRDefault="00280A9D">
      <w:pPr>
        <w:pStyle w:val="ConsPlusTitle0"/>
        <w:jc w:val="center"/>
      </w:pPr>
      <w:r>
        <w:t>ОПРЕДЕЛЕНИЯ ПОБЕДИТЕЛЕЙ ЕЖЕГОДНОГО РЕСПУБЛИКАНСКОГО</w:t>
      </w:r>
    </w:p>
    <w:p w:rsidR="00414735" w:rsidRDefault="00280A9D">
      <w:pPr>
        <w:pStyle w:val="ConsPlusTitle0"/>
        <w:jc w:val="center"/>
      </w:pPr>
      <w:r>
        <w:t>КОНКУРСА "ФЕСТИВАЛЬ ЦВЕТОВ"</w:t>
      </w:r>
    </w:p>
    <w:p w:rsidR="00414735" w:rsidRDefault="00414735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27"/>
        <w:gridCol w:w="1644"/>
      </w:tblGrid>
      <w:tr w:rsidR="00414735">
        <w:tc>
          <w:tcPr>
            <w:tcW w:w="7427" w:type="dxa"/>
            <w:tcBorders>
              <w:top w:val="single" w:sz="4" w:space="0" w:color="auto"/>
              <w:bottom w:val="single" w:sz="4" w:space="0" w:color="auto"/>
            </w:tcBorders>
          </w:tcPr>
          <w:p w:rsidR="00414735" w:rsidRDefault="00280A9D">
            <w:pPr>
              <w:pStyle w:val="ConsPlusNormal0"/>
              <w:jc w:val="center"/>
            </w:pPr>
            <w:r>
              <w:t>Показатели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414735" w:rsidRDefault="00280A9D">
            <w:pPr>
              <w:pStyle w:val="ConsPlusNormal0"/>
              <w:jc w:val="center"/>
            </w:pPr>
            <w:r>
              <w:t>Баллы</w:t>
            </w:r>
          </w:p>
        </w:tc>
      </w:tr>
      <w:tr w:rsidR="00414735">
        <w:tc>
          <w:tcPr>
            <w:tcW w:w="7427" w:type="dxa"/>
            <w:tcBorders>
              <w:top w:val="single" w:sz="4" w:space="0" w:color="auto"/>
              <w:bottom w:val="single" w:sz="4" w:space="0" w:color="auto"/>
            </w:tcBorders>
          </w:tcPr>
          <w:p w:rsidR="00414735" w:rsidRDefault="00280A9D">
            <w:pPr>
              <w:pStyle w:val="ConsPlusNormal0"/>
            </w:pPr>
            <w:r>
              <w:t>Число членов семьи: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414735" w:rsidRDefault="00414735">
            <w:pPr>
              <w:pStyle w:val="ConsPlusNormal0"/>
            </w:pPr>
          </w:p>
        </w:tc>
      </w:tr>
      <w:tr w:rsidR="00414735">
        <w:tblPrEx>
          <w:tblBorders>
            <w:insideH w:val="none" w:sz="0" w:space="0" w:color="auto"/>
          </w:tblBorders>
        </w:tblPrEx>
        <w:tc>
          <w:tcPr>
            <w:tcW w:w="7427" w:type="dxa"/>
            <w:tcBorders>
              <w:top w:val="single" w:sz="4" w:space="0" w:color="auto"/>
              <w:bottom w:val="nil"/>
            </w:tcBorders>
          </w:tcPr>
          <w:p w:rsidR="00414735" w:rsidRDefault="00280A9D">
            <w:pPr>
              <w:pStyle w:val="ConsPlusNormal0"/>
            </w:pPr>
            <w:r>
              <w:t>1 - 3 человека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414735" w:rsidRDefault="00280A9D">
            <w:pPr>
              <w:pStyle w:val="ConsPlusNormal0"/>
              <w:jc w:val="center"/>
            </w:pPr>
            <w:r>
              <w:t>5</w:t>
            </w:r>
          </w:p>
        </w:tc>
      </w:tr>
      <w:tr w:rsidR="00414735">
        <w:tblPrEx>
          <w:tblBorders>
            <w:insideH w:val="none" w:sz="0" w:space="0" w:color="auto"/>
          </w:tblBorders>
        </w:tblPrEx>
        <w:tc>
          <w:tcPr>
            <w:tcW w:w="7427" w:type="dxa"/>
            <w:tcBorders>
              <w:top w:val="nil"/>
              <w:bottom w:val="nil"/>
            </w:tcBorders>
          </w:tcPr>
          <w:p w:rsidR="00414735" w:rsidRDefault="00280A9D">
            <w:pPr>
              <w:pStyle w:val="ConsPlusNormal0"/>
            </w:pPr>
            <w:r>
              <w:t>4 - 6 человек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414735" w:rsidRDefault="00280A9D">
            <w:pPr>
              <w:pStyle w:val="ConsPlusNormal0"/>
              <w:jc w:val="center"/>
            </w:pPr>
            <w:r>
              <w:t>10</w:t>
            </w:r>
          </w:p>
        </w:tc>
      </w:tr>
      <w:tr w:rsidR="00414735">
        <w:tblPrEx>
          <w:tblBorders>
            <w:insideH w:val="none" w:sz="0" w:space="0" w:color="auto"/>
          </w:tblBorders>
        </w:tblPrEx>
        <w:tc>
          <w:tcPr>
            <w:tcW w:w="7427" w:type="dxa"/>
            <w:tcBorders>
              <w:top w:val="nil"/>
              <w:bottom w:val="single" w:sz="4" w:space="0" w:color="auto"/>
            </w:tcBorders>
          </w:tcPr>
          <w:p w:rsidR="00414735" w:rsidRDefault="00280A9D">
            <w:pPr>
              <w:pStyle w:val="ConsPlusNormal0"/>
            </w:pPr>
            <w:r>
              <w:t>7 и более человек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414735" w:rsidRDefault="00280A9D">
            <w:pPr>
              <w:pStyle w:val="ConsPlusNormal0"/>
              <w:jc w:val="center"/>
            </w:pPr>
            <w:r>
              <w:t>15</w:t>
            </w:r>
          </w:p>
        </w:tc>
      </w:tr>
      <w:tr w:rsidR="00414735">
        <w:tc>
          <w:tcPr>
            <w:tcW w:w="7427" w:type="dxa"/>
            <w:tcBorders>
              <w:top w:val="single" w:sz="4" w:space="0" w:color="auto"/>
              <w:bottom w:val="single" w:sz="4" w:space="0" w:color="auto"/>
            </w:tcBorders>
          </w:tcPr>
          <w:p w:rsidR="00414735" w:rsidRDefault="00280A9D">
            <w:pPr>
              <w:pStyle w:val="ConsPlusNormal0"/>
            </w:pPr>
            <w:r>
              <w:t>Хозяйственные постройки: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414735" w:rsidRDefault="00414735">
            <w:pPr>
              <w:pStyle w:val="ConsPlusNormal0"/>
            </w:pPr>
          </w:p>
        </w:tc>
      </w:tr>
      <w:tr w:rsidR="00414735">
        <w:tblPrEx>
          <w:tblBorders>
            <w:insideH w:val="none" w:sz="0" w:space="0" w:color="auto"/>
          </w:tblBorders>
        </w:tblPrEx>
        <w:tc>
          <w:tcPr>
            <w:tcW w:w="7427" w:type="dxa"/>
            <w:tcBorders>
              <w:top w:val="single" w:sz="4" w:space="0" w:color="auto"/>
              <w:bottom w:val="nil"/>
            </w:tcBorders>
          </w:tcPr>
          <w:p w:rsidR="00414735" w:rsidRDefault="00280A9D">
            <w:pPr>
              <w:pStyle w:val="ConsPlusNormal0"/>
            </w:pPr>
            <w:r>
              <w:t>площадь помещения для садового инвентаря больше 10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414735" w:rsidRDefault="00280A9D">
            <w:pPr>
              <w:pStyle w:val="ConsPlusNormal0"/>
              <w:jc w:val="center"/>
            </w:pPr>
            <w:r>
              <w:t>5</w:t>
            </w:r>
          </w:p>
        </w:tc>
      </w:tr>
      <w:tr w:rsidR="00414735">
        <w:tblPrEx>
          <w:tblBorders>
            <w:insideH w:val="none" w:sz="0" w:space="0" w:color="auto"/>
          </w:tblBorders>
        </w:tblPrEx>
        <w:tc>
          <w:tcPr>
            <w:tcW w:w="7427" w:type="dxa"/>
            <w:tcBorders>
              <w:top w:val="nil"/>
              <w:bottom w:val="single" w:sz="4" w:space="0" w:color="auto"/>
            </w:tcBorders>
          </w:tcPr>
          <w:p w:rsidR="00414735" w:rsidRDefault="00280A9D">
            <w:pPr>
              <w:pStyle w:val="ConsPlusNormal0"/>
            </w:pPr>
            <w:r>
              <w:t>площадь помещения для техники больше 20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414735" w:rsidRDefault="00280A9D">
            <w:pPr>
              <w:pStyle w:val="ConsPlusNormal0"/>
              <w:jc w:val="center"/>
            </w:pPr>
            <w:r>
              <w:t>5</w:t>
            </w:r>
          </w:p>
        </w:tc>
      </w:tr>
      <w:tr w:rsidR="00414735">
        <w:tc>
          <w:tcPr>
            <w:tcW w:w="7427" w:type="dxa"/>
            <w:tcBorders>
              <w:top w:val="single" w:sz="4" w:space="0" w:color="auto"/>
              <w:bottom w:val="single" w:sz="4" w:space="0" w:color="auto"/>
            </w:tcBorders>
          </w:tcPr>
          <w:p w:rsidR="00414735" w:rsidRDefault="00280A9D">
            <w:pPr>
              <w:pStyle w:val="ConsPlusNormal0"/>
            </w:pPr>
            <w:r>
              <w:t>Площадь участка, на котором ведется озеленения (цветочное оформление):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414735" w:rsidRDefault="00414735">
            <w:pPr>
              <w:pStyle w:val="ConsPlusNormal0"/>
            </w:pPr>
          </w:p>
        </w:tc>
      </w:tr>
      <w:tr w:rsidR="00414735">
        <w:tblPrEx>
          <w:tblBorders>
            <w:insideH w:val="none" w:sz="0" w:space="0" w:color="auto"/>
          </w:tblBorders>
        </w:tblPrEx>
        <w:tc>
          <w:tcPr>
            <w:tcW w:w="7427" w:type="dxa"/>
            <w:tcBorders>
              <w:top w:val="single" w:sz="4" w:space="0" w:color="auto"/>
              <w:bottom w:val="nil"/>
            </w:tcBorders>
          </w:tcPr>
          <w:p w:rsidR="00414735" w:rsidRDefault="00280A9D">
            <w:pPr>
              <w:pStyle w:val="ConsPlusNormal0"/>
            </w:pPr>
            <w:r>
              <w:t>от 1 до 5 соток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414735" w:rsidRDefault="00280A9D">
            <w:pPr>
              <w:pStyle w:val="ConsPlusNormal0"/>
              <w:jc w:val="center"/>
            </w:pPr>
            <w:r>
              <w:t>5</w:t>
            </w:r>
          </w:p>
        </w:tc>
      </w:tr>
      <w:tr w:rsidR="00414735">
        <w:tblPrEx>
          <w:tblBorders>
            <w:insideH w:val="none" w:sz="0" w:space="0" w:color="auto"/>
          </w:tblBorders>
        </w:tblPrEx>
        <w:tc>
          <w:tcPr>
            <w:tcW w:w="7427" w:type="dxa"/>
            <w:tcBorders>
              <w:top w:val="nil"/>
              <w:bottom w:val="nil"/>
            </w:tcBorders>
          </w:tcPr>
          <w:p w:rsidR="00414735" w:rsidRDefault="00280A9D">
            <w:pPr>
              <w:pStyle w:val="ConsPlusNormal0"/>
            </w:pPr>
            <w:r>
              <w:t>от 5 до 10 соток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414735" w:rsidRDefault="00280A9D">
            <w:pPr>
              <w:pStyle w:val="ConsPlusNormal0"/>
              <w:jc w:val="center"/>
            </w:pPr>
            <w:r>
              <w:t>10</w:t>
            </w:r>
          </w:p>
        </w:tc>
      </w:tr>
      <w:tr w:rsidR="00414735">
        <w:tblPrEx>
          <w:tblBorders>
            <w:insideH w:val="none" w:sz="0" w:space="0" w:color="auto"/>
          </w:tblBorders>
        </w:tblPrEx>
        <w:tc>
          <w:tcPr>
            <w:tcW w:w="7427" w:type="dxa"/>
            <w:tcBorders>
              <w:top w:val="nil"/>
              <w:bottom w:val="single" w:sz="4" w:space="0" w:color="auto"/>
            </w:tcBorders>
          </w:tcPr>
          <w:p w:rsidR="00414735" w:rsidRDefault="00280A9D">
            <w:pPr>
              <w:pStyle w:val="ConsPlusNormal0"/>
            </w:pPr>
            <w:r>
              <w:t>более 10 соток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414735" w:rsidRDefault="00280A9D">
            <w:pPr>
              <w:pStyle w:val="ConsPlusNormal0"/>
              <w:jc w:val="center"/>
            </w:pPr>
            <w:r>
              <w:t>15</w:t>
            </w:r>
          </w:p>
        </w:tc>
      </w:tr>
      <w:tr w:rsidR="00414735">
        <w:tc>
          <w:tcPr>
            <w:tcW w:w="7427" w:type="dxa"/>
            <w:tcBorders>
              <w:top w:val="single" w:sz="4" w:space="0" w:color="auto"/>
              <w:bottom w:val="single" w:sz="4" w:space="0" w:color="auto"/>
            </w:tcBorders>
          </w:tcPr>
          <w:p w:rsidR="00414735" w:rsidRDefault="00280A9D">
            <w:pPr>
              <w:pStyle w:val="ConsPlusNormal0"/>
            </w:pPr>
            <w:r>
              <w:t>Право пользования земельными участками оформлено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414735" w:rsidRDefault="00280A9D">
            <w:pPr>
              <w:pStyle w:val="ConsPlusNormal0"/>
              <w:jc w:val="center"/>
            </w:pPr>
            <w:r>
              <w:t>10</w:t>
            </w:r>
          </w:p>
        </w:tc>
      </w:tr>
      <w:tr w:rsidR="00414735">
        <w:tc>
          <w:tcPr>
            <w:tcW w:w="7427" w:type="dxa"/>
            <w:tcBorders>
              <w:top w:val="single" w:sz="4" w:space="0" w:color="auto"/>
              <w:bottom w:val="single" w:sz="4" w:space="0" w:color="auto"/>
            </w:tcBorders>
          </w:tcPr>
          <w:p w:rsidR="00414735" w:rsidRDefault="00280A9D">
            <w:pPr>
              <w:pStyle w:val="ConsPlusNormal0"/>
            </w:pPr>
            <w:r>
              <w:t>Фото- и видеоматериал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414735" w:rsidRDefault="00280A9D">
            <w:pPr>
              <w:pStyle w:val="ConsPlusNormal0"/>
              <w:jc w:val="center"/>
            </w:pPr>
            <w:r>
              <w:t>0 - 10</w:t>
            </w:r>
          </w:p>
        </w:tc>
      </w:tr>
      <w:tr w:rsidR="00414735">
        <w:tc>
          <w:tcPr>
            <w:tcW w:w="7427" w:type="dxa"/>
            <w:tcBorders>
              <w:top w:val="single" w:sz="4" w:space="0" w:color="auto"/>
              <w:bottom w:val="single" w:sz="4" w:space="0" w:color="auto"/>
            </w:tcBorders>
          </w:tcPr>
          <w:p w:rsidR="00414735" w:rsidRDefault="00280A9D">
            <w:pPr>
              <w:pStyle w:val="ConsPlusNormal0"/>
            </w:pPr>
            <w:r>
              <w:t>Наличие технических средств: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414735" w:rsidRDefault="00414735">
            <w:pPr>
              <w:pStyle w:val="ConsPlusNormal0"/>
            </w:pPr>
          </w:p>
        </w:tc>
      </w:tr>
      <w:tr w:rsidR="00414735">
        <w:tblPrEx>
          <w:tblBorders>
            <w:insideH w:val="none" w:sz="0" w:space="0" w:color="auto"/>
          </w:tblBorders>
        </w:tblPrEx>
        <w:tc>
          <w:tcPr>
            <w:tcW w:w="7427" w:type="dxa"/>
            <w:tcBorders>
              <w:top w:val="single" w:sz="4" w:space="0" w:color="auto"/>
              <w:bottom w:val="nil"/>
            </w:tcBorders>
          </w:tcPr>
          <w:p w:rsidR="00414735" w:rsidRDefault="00280A9D">
            <w:pPr>
              <w:pStyle w:val="ConsPlusNormal0"/>
            </w:pPr>
            <w:r>
              <w:t>- газонокосилка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414735" w:rsidRDefault="00280A9D">
            <w:pPr>
              <w:pStyle w:val="ConsPlusNormal0"/>
              <w:jc w:val="center"/>
            </w:pPr>
            <w:r>
              <w:t>3</w:t>
            </w:r>
          </w:p>
        </w:tc>
      </w:tr>
      <w:tr w:rsidR="00414735">
        <w:tblPrEx>
          <w:tblBorders>
            <w:insideH w:val="none" w:sz="0" w:space="0" w:color="auto"/>
          </w:tblBorders>
        </w:tblPrEx>
        <w:tc>
          <w:tcPr>
            <w:tcW w:w="7427" w:type="dxa"/>
            <w:tcBorders>
              <w:top w:val="nil"/>
              <w:bottom w:val="nil"/>
            </w:tcBorders>
          </w:tcPr>
          <w:p w:rsidR="00414735" w:rsidRDefault="00280A9D">
            <w:pPr>
              <w:pStyle w:val="ConsPlusNormal0"/>
            </w:pPr>
            <w:r>
              <w:t>- малогабаритная техника (мотоблок, мотокультиватор и пр.)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414735" w:rsidRDefault="00280A9D">
            <w:pPr>
              <w:pStyle w:val="ConsPlusNormal0"/>
              <w:jc w:val="center"/>
            </w:pPr>
            <w:r>
              <w:t>1</w:t>
            </w:r>
          </w:p>
        </w:tc>
      </w:tr>
      <w:tr w:rsidR="00414735">
        <w:tblPrEx>
          <w:tblBorders>
            <w:insideH w:val="none" w:sz="0" w:space="0" w:color="auto"/>
          </w:tblBorders>
        </w:tblPrEx>
        <w:tc>
          <w:tcPr>
            <w:tcW w:w="7427" w:type="dxa"/>
            <w:tcBorders>
              <w:top w:val="nil"/>
              <w:bottom w:val="nil"/>
            </w:tcBorders>
          </w:tcPr>
          <w:p w:rsidR="00414735" w:rsidRDefault="00280A9D">
            <w:pPr>
              <w:pStyle w:val="ConsPlusNormal0"/>
            </w:pPr>
            <w:r>
              <w:t>- автомобиль грузовой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414735" w:rsidRDefault="00280A9D">
            <w:pPr>
              <w:pStyle w:val="ConsPlusNormal0"/>
              <w:jc w:val="center"/>
            </w:pPr>
            <w:r>
              <w:t>1</w:t>
            </w:r>
          </w:p>
        </w:tc>
      </w:tr>
      <w:tr w:rsidR="00414735">
        <w:tblPrEx>
          <w:tblBorders>
            <w:insideH w:val="none" w:sz="0" w:space="0" w:color="auto"/>
          </w:tblBorders>
        </w:tblPrEx>
        <w:tc>
          <w:tcPr>
            <w:tcW w:w="7427" w:type="dxa"/>
            <w:tcBorders>
              <w:top w:val="nil"/>
              <w:bottom w:val="nil"/>
            </w:tcBorders>
          </w:tcPr>
          <w:p w:rsidR="00414735" w:rsidRDefault="00280A9D">
            <w:pPr>
              <w:pStyle w:val="ConsPlusNormal0"/>
            </w:pPr>
            <w:r>
              <w:t>- автомобиль легковой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414735" w:rsidRDefault="00280A9D">
            <w:pPr>
              <w:pStyle w:val="ConsPlusNormal0"/>
              <w:jc w:val="center"/>
            </w:pPr>
            <w:r>
              <w:t>1</w:t>
            </w:r>
          </w:p>
        </w:tc>
      </w:tr>
      <w:tr w:rsidR="00414735">
        <w:tblPrEx>
          <w:tblBorders>
            <w:insideH w:val="none" w:sz="0" w:space="0" w:color="auto"/>
          </w:tblBorders>
        </w:tblPrEx>
        <w:tc>
          <w:tcPr>
            <w:tcW w:w="7427" w:type="dxa"/>
            <w:tcBorders>
              <w:top w:val="nil"/>
              <w:bottom w:val="nil"/>
            </w:tcBorders>
          </w:tcPr>
          <w:p w:rsidR="00414735" w:rsidRDefault="00280A9D">
            <w:pPr>
              <w:pStyle w:val="ConsPlusNormal0"/>
            </w:pPr>
            <w:r>
              <w:lastRenderedPageBreak/>
              <w:t>- установка водяного полива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414735" w:rsidRDefault="00280A9D">
            <w:pPr>
              <w:pStyle w:val="ConsPlusNormal0"/>
              <w:jc w:val="center"/>
            </w:pPr>
            <w:r>
              <w:t>1</w:t>
            </w:r>
          </w:p>
        </w:tc>
      </w:tr>
      <w:tr w:rsidR="00414735">
        <w:tblPrEx>
          <w:tblBorders>
            <w:insideH w:val="none" w:sz="0" w:space="0" w:color="auto"/>
          </w:tblBorders>
        </w:tblPrEx>
        <w:tc>
          <w:tcPr>
            <w:tcW w:w="7427" w:type="dxa"/>
            <w:tcBorders>
              <w:top w:val="nil"/>
              <w:bottom w:val="single" w:sz="4" w:space="0" w:color="auto"/>
            </w:tcBorders>
          </w:tcPr>
          <w:p w:rsidR="00414735" w:rsidRDefault="00280A9D">
            <w:pPr>
              <w:pStyle w:val="ConsPlusNormal0"/>
            </w:pPr>
            <w:r>
              <w:t>- других технических средств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414735" w:rsidRDefault="00280A9D">
            <w:pPr>
              <w:pStyle w:val="ConsPlusNormal0"/>
              <w:jc w:val="center"/>
            </w:pPr>
            <w:r>
              <w:t>1</w:t>
            </w:r>
          </w:p>
        </w:tc>
      </w:tr>
      <w:tr w:rsidR="00414735">
        <w:tc>
          <w:tcPr>
            <w:tcW w:w="7427" w:type="dxa"/>
            <w:tcBorders>
              <w:top w:val="single" w:sz="4" w:space="0" w:color="auto"/>
              <w:bottom w:val="single" w:sz="4" w:space="0" w:color="auto"/>
            </w:tcBorders>
          </w:tcPr>
          <w:p w:rsidR="00414735" w:rsidRDefault="00280A9D">
            <w:pPr>
              <w:pStyle w:val="ConsPlusNormal0"/>
            </w:pPr>
            <w:r>
              <w:t>Оформление дворовой и придворовой территории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414735" w:rsidRDefault="00414735">
            <w:pPr>
              <w:pStyle w:val="ConsPlusNormal0"/>
            </w:pPr>
          </w:p>
        </w:tc>
      </w:tr>
      <w:tr w:rsidR="00414735">
        <w:tblPrEx>
          <w:tblBorders>
            <w:insideH w:val="none" w:sz="0" w:space="0" w:color="auto"/>
          </w:tblBorders>
        </w:tblPrEx>
        <w:tc>
          <w:tcPr>
            <w:tcW w:w="7427" w:type="dxa"/>
            <w:tcBorders>
              <w:top w:val="single" w:sz="4" w:space="0" w:color="auto"/>
              <w:bottom w:val="nil"/>
            </w:tcBorders>
          </w:tcPr>
          <w:p w:rsidR="00414735" w:rsidRDefault="00280A9D">
            <w:pPr>
              <w:pStyle w:val="ConsPlusNormal0"/>
            </w:pPr>
            <w:r>
              <w:t>- газон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414735" w:rsidRDefault="00280A9D">
            <w:pPr>
              <w:pStyle w:val="ConsPlusNormal0"/>
              <w:jc w:val="center"/>
            </w:pPr>
            <w:r>
              <w:t>0 - 5</w:t>
            </w:r>
          </w:p>
        </w:tc>
      </w:tr>
      <w:tr w:rsidR="00414735">
        <w:tblPrEx>
          <w:tblBorders>
            <w:insideH w:val="none" w:sz="0" w:space="0" w:color="auto"/>
          </w:tblBorders>
        </w:tblPrEx>
        <w:tc>
          <w:tcPr>
            <w:tcW w:w="7427" w:type="dxa"/>
            <w:tcBorders>
              <w:top w:val="nil"/>
              <w:bottom w:val="nil"/>
            </w:tcBorders>
          </w:tcPr>
          <w:p w:rsidR="00414735" w:rsidRDefault="00280A9D">
            <w:pPr>
              <w:pStyle w:val="ConsPlusNormal0"/>
            </w:pPr>
            <w:r>
              <w:t>- фонтан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414735" w:rsidRDefault="00280A9D">
            <w:pPr>
              <w:pStyle w:val="ConsPlusNormal0"/>
              <w:jc w:val="center"/>
            </w:pPr>
            <w:r>
              <w:t>0 - 5</w:t>
            </w:r>
          </w:p>
        </w:tc>
      </w:tr>
      <w:tr w:rsidR="00414735">
        <w:tblPrEx>
          <w:tblBorders>
            <w:insideH w:val="none" w:sz="0" w:space="0" w:color="auto"/>
          </w:tblBorders>
        </w:tblPrEx>
        <w:tc>
          <w:tcPr>
            <w:tcW w:w="7427" w:type="dxa"/>
            <w:tcBorders>
              <w:top w:val="nil"/>
              <w:bottom w:val="nil"/>
            </w:tcBorders>
          </w:tcPr>
          <w:p w:rsidR="00414735" w:rsidRDefault="00280A9D">
            <w:pPr>
              <w:pStyle w:val="ConsPlusNormal0"/>
            </w:pPr>
            <w:r>
              <w:t>- пруд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414735" w:rsidRDefault="00280A9D">
            <w:pPr>
              <w:pStyle w:val="ConsPlusNormal0"/>
              <w:jc w:val="center"/>
            </w:pPr>
            <w:r>
              <w:t>0 - 5</w:t>
            </w:r>
          </w:p>
        </w:tc>
      </w:tr>
      <w:tr w:rsidR="00414735">
        <w:tblPrEx>
          <w:tblBorders>
            <w:insideH w:val="none" w:sz="0" w:space="0" w:color="auto"/>
          </w:tblBorders>
        </w:tblPrEx>
        <w:tc>
          <w:tcPr>
            <w:tcW w:w="7427" w:type="dxa"/>
            <w:tcBorders>
              <w:top w:val="nil"/>
              <w:bottom w:val="single" w:sz="4" w:space="0" w:color="auto"/>
            </w:tcBorders>
          </w:tcPr>
          <w:p w:rsidR="00414735" w:rsidRDefault="00280A9D">
            <w:pPr>
              <w:pStyle w:val="ConsPlusNormal0"/>
            </w:pPr>
            <w:r>
              <w:t>- декоративные изделия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414735" w:rsidRDefault="00280A9D">
            <w:pPr>
              <w:pStyle w:val="ConsPlusNormal0"/>
              <w:jc w:val="center"/>
            </w:pPr>
            <w:r>
              <w:t>0 - 10</w:t>
            </w:r>
          </w:p>
        </w:tc>
      </w:tr>
      <w:tr w:rsidR="00414735">
        <w:tc>
          <w:tcPr>
            <w:tcW w:w="7427" w:type="dxa"/>
            <w:tcBorders>
              <w:top w:val="single" w:sz="4" w:space="0" w:color="auto"/>
              <w:bottom w:val="single" w:sz="4" w:space="0" w:color="auto"/>
            </w:tcBorders>
          </w:tcPr>
          <w:p w:rsidR="00414735" w:rsidRDefault="00280A9D">
            <w:pPr>
              <w:pStyle w:val="ConsPlusNormal0"/>
            </w:pPr>
            <w:r>
              <w:t>Следующие номинации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414735" w:rsidRDefault="00414735">
            <w:pPr>
              <w:pStyle w:val="ConsPlusNormal0"/>
            </w:pPr>
          </w:p>
        </w:tc>
      </w:tr>
      <w:tr w:rsidR="00414735">
        <w:tblPrEx>
          <w:tblBorders>
            <w:insideH w:val="none" w:sz="0" w:space="0" w:color="auto"/>
          </w:tblBorders>
        </w:tblPrEx>
        <w:tc>
          <w:tcPr>
            <w:tcW w:w="7427" w:type="dxa"/>
            <w:tcBorders>
              <w:top w:val="single" w:sz="4" w:space="0" w:color="auto"/>
              <w:bottom w:val="nil"/>
            </w:tcBorders>
          </w:tcPr>
          <w:p w:rsidR="00414735" w:rsidRDefault="00280A9D">
            <w:pPr>
              <w:pStyle w:val="ConsPlusNormal0"/>
            </w:pPr>
            <w:r>
              <w:t>- лучшее ландшафтное оформление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414735" w:rsidRDefault="00280A9D">
            <w:pPr>
              <w:pStyle w:val="ConsPlusNormal0"/>
              <w:jc w:val="center"/>
            </w:pPr>
            <w:r>
              <w:t>0 - 10</w:t>
            </w:r>
          </w:p>
        </w:tc>
      </w:tr>
      <w:tr w:rsidR="00414735">
        <w:tblPrEx>
          <w:tblBorders>
            <w:insideH w:val="none" w:sz="0" w:space="0" w:color="auto"/>
          </w:tblBorders>
        </w:tblPrEx>
        <w:tc>
          <w:tcPr>
            <w:tcW w:w="7427" w:type="dxa"/>
            <w:tcBorders>
              <w:top w:val="nil"/>
              <w:bottom w:val="nil"/>
            </w:tcBorders>
          </w:tcPr>
          <w:p w:rsidR="00414735" w:rsidRDefault="00280A9D">
            <w:pPr>
              <w:pStyle w:val="ConsPlusNormal0"/>
            </w:pPr>
            <w:r>
              <w:t>- самый оригинальный цветник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414735" w:rsidRDefault="00280A9D">
            <w:pPr>
              <w:pStyle w:val="ConsPlusNormal0"/>
              <w:jc w:val="center"/>
            </w:pPr>
            <w:r>
              <w:t>0 - 10</w:t>
            </w:r>
          </w:p>
        </w:tc>
      </w:tr>
      <w:tr w:rsidR="00414735">
        <w:tblPrEx>
          <w:tblBorders>
            <w:insideH w:val="none" w:sz="0" w:space="0" w:color="auto"/>
          </w:tblBorders>
        </w:tblPrEx>
        <w:tc>
          <w:tcPr>
            <w:tcW w:w="7427" w:type="dxa"/>
            <w:tcBorders>
              <w:top w:val="nil"/>
              <w:bottom w:val="single" w:sz="4" w:space="0" w:color="auto"/>
            </w:tcBorders>
          </w:tcPr>
          <w:p w:rsidR="00414735" w:rsidRDefault="00280A9D">
            <w:pPr>
              <w:pStyle w:val="ConsPlusNormal0"/>
            </w:pPr>
            <w:r>
              <w:t>- самый яркий цветник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414735" w:rsidRDefault="00280A9D">
            <w:pPr>
              <w:pStyle w:val="ConsPlusNormal0"/>
              <w:jc w:val="center"/>
            </w:pPr>
            <w:r>
              <w:t>0 - 10</w:t>
            </w:r>
          </w:p>
        </w:tc>
      </w:tr>
      <w:tr w:rsidR="00414735">
        <w:tc>
          <w:tcPr>
            <w:tcW w:w="7427" w:type="dxa"/>
            <w:tcBorders>
              <w:top w:val="single" w:sz="4" w:space="0" w:color="auto"/>
              <w:bottom w:val="single" w:sz="4" w:space="0" w:color="auto"/>
            </w:tcBorders>
          </w:tcPr>
          <w:p w:rsidR="00414735" w:rsidRDefault="00280A9D">
            <w:pPr>
              <w:pStyle w:val="ConsPlusNormal0"/>
            </w:pPr>
            <w:r>
              <w:t>Оформление дворовой территории и хозяйственных построек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414735" w:rsidRDefault="00280A9D">
            <w:pPr>
              <w:pStyle w:val="ConsPlusNormal0"/>
              <w:jc w:val="center"/>
            </w:pPr>
            <w:r>
              <w:t>0 - 10</w:t>
            </w:r>
          </w:p>
        </w:tc>
      </w:tr>
      <w:tr w:rsidR="00414735">
        <w:tc>
          <w:tcPr>
            <w:tcW w:w="7427" w:type="dxa"/>
            <w:tcBorders>
              <w:top w:val="single" w:sz="4" w:space="0" w:color="auto"/>
              <w:bottom w:val="single" w:sz="4" w:space="0" w:color="auto"/>
            </w:tcBorders>
          </w:tcPr>
          <w:p w:rsidR="00414735" w:rsidRDefault="00280A9D">
            <w:pPr>
              <w:pStyle w:val="ConsPlusNormal0"/>
            </w:pPr>
            <w:r>
              <w:t>Разнообразие цветов и растений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414735" w:rsidRDefault="00414735">
            <w:pPr>
              <w:pStyle w:val="ConsPlusNormal0"/>
            </w:pPr>
          </w:p>
        </w:tc>
      </w:tr>
      <w:tr w:rsidR="00414735">
        <w:tblPrEx>
          <w:tblBorders>
            <w:insideH w:val="none" w:sz="0" w:space="0" w:color="auto"/>
          </w:tblBorders>
        </w:tblPrEx>
        <w:tc>
          <w:tcPr>
            <w:tcW w:w="7427" w:type="dxa"/>
            <w:tcBorders>
              <w:top w:val="single" w:sz="4" w:space="0" w:color="auto"/>
              <w:bottom w:val="nil"/>
            </w:tcBorders>
          </w:tcPr>
          <w:p w:rsidR="00414735" w:rsidRDefault="00280A9D">
            <w:pPr>
              <w:pStyle w:val="ConsPlusNormal0"/>
            </w:pPr>
            <w:r>
              <w:t>до 5 видов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414735" w:rsidRDefault="00280A9D">
            <w:pPr>
              <w:pStyle w:val="ConsPlusNormal0"/>
              <w:jc w:val="center"/>
            </w:pPr>
            <w:r>
              <w:t>0 - 5</w:t>
            </w:r>
          </w:p>
        </w:tc>
      </w:tr>
      <w:tr w:rsidR="00414735">
        <w:tblPrEx>
          <w:tblBorders>
            <w:insideH w:val="none" w:sz="0" w:space="0" w:color="auto"/>
          </w:tblBorders>
        </w:tblPrEx>
        <w:tc>
          <w:tcPr>
            <w:tcW w:w="7427" w:type="dxa"/>
            <w:tcBorders>
              <w:top w:val="nil"/>
              <w:bottom w:val="nil"/>
            </w:tcBorders>
          </w:tcPr>
          <w:p w:rsidR="00414735" w:rsidRDefault="00280A9D">
            <w:pPr>
              <w:pStyle w:val="ConsPlusNormal0"/>
            </w:pPr>
            <w:r>
              <w:t>до 10 видов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414735" w:rsidRDefault="00280A9D">
            <w:pPr>
              <w:pStyle w:val="ConsPlusNormal0"/>
              <w:jc w:val="center"/>
            </w:pPr>
            <w:r>
              <w:t>0 - 10</w:t>
            </w:r>
          </w:p>
        </w:tc>
      </w:tr>
      <w:tr w:rsidR="00414735">
        <w:tblPrEx>
          <w:tblBorders>
            <w:insideH w:val="none" w:sz="0" w:space="0" w:color="auto"/>
          </w:tblBorders>
        </w:tblPrEx>
        <w:tc>
          <w:tcPr>
            <w:tcW w:w="7427" w:type="dxa"/>
            <w:tcBorders>
              <w:top w:val="nil"/>
              <w:bottom w:val="single" w:sz="4" w:space="0" w:color="auto"/>
            </w:tcBorders>
          </w:tcPr>
          <w:p w:rsidR="00414735" w:rsidRDefault="00280A9D">
            <w:pPr>
              <w:pStyle w:val="ConsPlusNormal0"/>
            </w:pPr>
            <w:r>
              <w:t>свыше 10 видов</w:t>
            </w: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414735" w:rsidRDefault="00280A9D">
            <w:pPr>
              <w:pStyle w:val="ConsPlusNormal0"/>
              <w:jc w:val="center"/>
            </w:pPr>
            <w:r>
              <w:t>10 - 20</w:t>
            </w:r>
          </w:p>
        </w:tc>
      </w:tr>
    </w:tbl>
    <w:p w:rsidR="00414735" w:rsidRDefault="00414735">
      <w:pPr>
        <w:pStyle w:val="ConsPlusNormal0"/>
        <w:ind w:firstLine="540"/>
        <w:jc w:val="both"/>
      </w:pPr>
    </w:p>
    <w:p w:rsidR="00414735" w:rsidRDefault="00414735">
      <w:pPr>
        <w:pStyle w:val="ConsPlusNormal0"/>
        <w:ind w:firstLine="540"/>
        <w:jc w:val="both"/>
      </w:pPr>
    </w:p>
    <w:p w:rsidR="00414735" w:rsidRDefault="0041473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14735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A9D" w:rsidRDefault="00280A9D">
      <w:r>
        <w:separator/>
      </w:r>
    </w:p>
  </w:endnote>
  <w:endnote w:type="continuationSeparator" w:id="0">
    <w:p w:rsidR="00280A9D" w:rsidRDefault="00280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735" w:rsidRDefault="004147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1473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14735" w:rsidRDefault="00280A9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414735" w:rsidRDefault="00280A9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14735" w:rsidRDefault="00280A9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F2818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F2818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414735" w:rsidRDefault="00280A9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735" w:rsidRDefault="004147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1473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14735" w:rsidRDefault="00280A9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14735" w:rsidRDefault="00280A9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14735" w:rsidRDefault="00280A9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F2818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F2818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414735" w:rsidRDefault="00280A9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A9D" w:rsidRDefault="00280A9D">
      <w:r>
        <w:separator/>
      </w:r>
    </w:p>
  </w:footnote>
  <w:footnote w:type="continuationSeparator" w:id="0">
    <w:p w:rsidR="00280A9D" w:rsidRDefault="00280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41473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14735" w:rsidRDefault="00280A9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РИ от 23.06.2023 N 103</w:t>
          </w:r>
          <w:r>
            <w:rPr>
              <w:rFonts w:ascii="Tahoma" w:hAnsi="Tahoma" w:cs="Tahoma"/>
              <w:sz w:val="16"/>
              <w:szCs w:val="16"/>
            </w:rPr>
            <w:br/>
            <w:t>(ред. от 27.03.2025)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Положения о проведении ежегодног...</w:t>
          </w:r>
        </w:p>
      </w:tc>
      <w:tc>
        <w:tcPr>
          <w:tcW w:w="2300" w:type="pct"/>
          <w:vAlign w:val="center"/>
        </w:tcPr>
        <w:p w:rsidR="00414735" w:rsidRDefault="00280A9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28.07.2025</w:t>
          </w:r>
        </w:p>
      </w:tc>
    </w:tr>
  </w:tbl>
  <w:p w:rsidR="00414735" w:rsidRDefault="004147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14735" w:rsidRDefault="00414735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41473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14735" w:rsidRDefault="00280A9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РИ от 23.06.2023 N 103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27.03.2025)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проведении ежегодног...</w:t>
          </w:r>
        </w:p>
      </w:tc>
      <w:tc>
        <w:tcPr>
          <w:tcW w:w="2300" w:type="pct"/>
          <w:vAlign w:val="center"/>
        </w:tcPr>
        <w:p w:rsidR="00414735" w:rsidRDefault="00280A9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28.07.2025</w:t>
          </w:r>
        </w:p>
      </w:tc>
    </w:tr>
  </w:tbl>
  <w:p w:rsidR="00414735" w:rsidRDefault="004147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14735" w:rsidRDefault="0041473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735"/>
    <w:rsid w:val="00280A9D"/>
    <w:rsid w:val="00414735"/>
    <w:rsid w:val="004F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1DE458-B522-4860-911C-F37233EA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471&amp;n=25636&amp;dst=100005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login.consultant.ru/link/?req=doc&amp;base=RLAW471&amp;n=25636&amp;dst=10000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471&amp;n=25636&amp;dst=100005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2111</Words>
  <Characters>12035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РИ от 23.06.2023 N 103
(ред. от 27.03.2025)
"Об утверждении Положения о проведении ежегодного республиканского конкурса "Фестиваль цветов"</vt:lpstr>
    </vt:vector>
  </TitlesOfParts>
  <Company>КонсультантПлюс Версия 4025.00.02</Company>
  <LinksUpToDate>false</LinksUpToDate>
  <CharactersWithSpaces>14118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РИ от 23.06.2023 N 103
(ред. от 27.03.2025)
"Об утверждении Положения о проведении ежегодного республиканского конкурса "Фестиваль цветов"</dc:title>
  <dc:creator>Админ</dc:creator>
  <cp:lastModifiedBy>Админ</cp:lastModifiedBy>
  <cp:revision>2</cp:revision>
  <dcterms:created xsi:type="dcterms:W3CDTF">2025-07-28T14:47:00Z</dcterms:created>
  <dcterms:modified xsi:type="dcterms:W3CDTF">2025-07-28T14:47:00Z</dcterms:modified>
</cp:coreProperties>
</file>